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008A2" w14:textId="77777777" w:rsidR="00021614" w:rsidRPr="00021614" w:rsidRDefault="00021614" w:rsidP="00021614">
      <w:pPr>
        <w:spacing w:after="0" w:line="240" w:lineRule="auto"/>
        <w:jc w:val="both"/>
        <w:rPr>
          <w:rFonts w:ascii="Times New Roman" w:eastAsia="Calibri" w:hAnsi="Times New Roman" w:cs="Times New Roman"/>
          <w:sz w:val="44"/>
          <w:szCs w:val="44"/>
        </w:rPr>
      </w:pPr>
    </w:p>
    <w:p w14:paraId="3A880099" w14:textId="77777777" w:rsidR="00021614" w:rsidRPr="00F6718E" w:rsidRDefault="00021614" w:rsidP="00021614">
      <w:pPr>
        <w:spacing w:after="0" w:line="240" w:lineRule="auto"/>
        <w:jc w:val="both"/>
        <w:rPr>
          <w:rFonts w:ascii="Palatino Linotype" w:eastAsia="Calibri" w:hAnsi="Palatino Linotype" w:cs="Times New Roman"/>
          <w:sz w:val="44"/>
          <w:szCs w:val="44"/>
        </w:rPr>
      </w:pPr>
      <w:r w:rsidRPr="00F6718E">
        <w:rPr>
          <w:rFonts w:ascii="Palatino Linotype" w:eastAsia="Calibri" w:hAnsi="Palatino Linotype" w:cs="Times New Roman"/>
          <w:sz w:val="44"/>
          <w:szCs w:val="44"/>
        </w:rPr>
        <w:t>Conservative Libertarianism</w:t>
      </w:r>
    </w:p>
    <w:p w14:paraId="0E8BCDF1" w14:textId="77777777" w:rsidR="00021614" w:rsidRPr="00F6718E" w:rsidRDefault="00021614" w:rsidP="00021614">
      <w:pPr>
        <w:spacing w:after="0" w:line="240" w:lineRule="auto"/>
        <w:jc w:val="both"/>
        <w:rPr>
          <w:rFonts w:ascii="Palatino Linotype" w:eastAsia="Calibri" w:hAnsi="Palatino Linotype" w:cs="Times New Roman"/>
          <w:sz w:val="44"/>
          <w:szCs w:val="44"/>
        </w:rPr>
      </w:pPr>
      <w:r w:rsidRPr="00F6718E">
        <w:rPr>
          <w:rFonts w:ascii="Palatino Linotype" w:eastAsia="Calibri" w:hAnsi="Palatino Linotype" w:cs="Times New Roman"/>
          <w:sz w:val="44"/>
          <w:szCs w:val="44"/>
        </w:rPr>
        <w:t xml:space="preserve"> </w:t>
      </w:r>
      <w:proofErr w:type="gramStart"/>
      <w:r w:rsidRPr="00F6718E">
        <w:rPr>
          <w:rFonts w:ascii="Palatino Linotype" w:eastAsia="Calibri" w:hAnsi="Palatino Linotype" w:cs="Times New Roman"/>
          <w:sz w:val="44"/>
          <w:szCs w:val="44"/>
        </w:rPr>
        <w:t>and</w:t>
      </w:r>
      <w:proofErr w:type="gramEnd"/>
      <w:r w:rsidRPr="00F6718E">
        <w:rPr>
          <w:rFonts w:ascii="Palatino Linotype" w:eastAsia="Calibri" w:hAnsi="Palatino Linotype" w:cs="Times New Roman"/>
          <w:sz w:val="44"/>
          <w:szCs w:val="44"/>
        </w:rPr>
        <w:t xml:space="preserve"> </w:t>
      </w:r>
    </w:p>
    <w:p w14:paraId="246860A8" w14:textId="77777777" w:rsidR="00021614" w:rsidRPr="00F6718E" w:rsidRDefault="00021614" w:rsidP="00021614">
      <w:pPr>
        <w:spacing w:after="0" w:line="240" w:lineRule="auto"/>
        <w:jc w:val="both"/>
        <w:rPr>
          <w:rFonts w:ascii="Palatino Linotype" w:eastAsia="Calibri" w:hAnsi="Palatino Linotype" w:cs="Times New Roman"/>
          <w:sz w:val="44"/>
          <w:szCs w:val="44"/>
        </w:rPr>
      </w:pPr>
      <w:r w:rsidRPr="00F6718E">
        <w:rPr>
          <w:rFonts w:ascii="Palatino Linotype" w:eastAsia="Calibri" w:hAnsi="Palatino Linotype" w:cs="Times New Roman"/>
          <w:sz w:val="44"/>
          <w:szCs w:val="44"/>
        </w:rPr>
        <w:t>The Ethics of Borders</w:t>
      </w:r>
    </w:p>
    <w:p w14:paraId="5350D928" w14:textId="77777777" w:rsidR="00021614" w:rsidRPr="00021614" w:rsidRDefault="00021614" w:rsidP="00021614">
      <w:pPr>
        <w:spacing w:after="0" w:line="240" w:lineRule="auto"/>
        <w:jc w:val="both"/>
        <w:rPr>
          <w:rFonts w:ascii="Calibri" w:eastAsia="Calibri" w:hAnsi="Calibri" w:cs="Times New Roman"/>
          <w:sz w:val="16"/>
          <w:szCs w:val="16"/>
        </w:rPr>
      </w:pPr>
    </w:p>
    <w:p w14:paraId="5FA7C259" w14:textId="77777777" w:rsidR="00021614" w:rsidRPr="00021614" w:rsidRDefault="00021614" w:rsidP="00021614">
      <w:pPr>
        <w:spacing w:after="0" w:line="240" w:lineRule="auto"/>
        <w:jc w:val="both"/>
        <w:rPr>
          <w:rFonts w:ascii="Calibri" w:eastAsia="Calibri" w:hAnsi="Calibri" w:cs="Times New Roman"/>
          <w:sz w:val="16"/>
          <w:szCs w:val="16"/>
        </w:rPr>
      </w:pPr>
    </w:p>
    <w:p w14:paraId="15E4E982" w14:textId="77777777" w:rsidR="00021614" w:rsidRPr="00021614" w:rsidRDefault="00021614" w:rsidP="00021614">
      <w:pPr>
        <w:spacing w:after="0" w:line="240" w:lineRule="auto"/>
        <w:jc w:val="both"/>
        <w:rPr>
          <w:rFonts w:ascii="Calibri" w:eastAsia="Calibri" w:hAnsi="Calibri" w:cs="Times New Roman"/>
          <w:b/>
          <w:sz w:val="18"/>
          <w:szCs w:val="18"/>
          <w:lang w:val="en-US"/>
        </w:rPr>
      </w:pPr>
    </w:p>
    <w:p w14:paraId="09DEDC3F" w14:textId="77777777" w:rsidR="00021614" w:rsidRPr="00021614" w:rsidRDefault="00021614" w:rsidP="00021614">
      <w:pPr>
        <w:spacing w:after="0" w:line="240" w:lineRule="auto"/>
        <w:jc w:val="both"/>
        <w:rPr>
          <w:rFonts w:ascii="Calibri" w:eastAsia="Calibri" w:hAnsi="Calibri" w:cs="Times New Roman"/>
          <w:b/>
          <w:sz w:val="18"/>
          <w:szCs w:val="18"/>
          <w:lang w:val="en-US"/>
        </w:rPr>
      </w:pPr>
      <w:bookmarkStart w:id="0" w:name="_GoBack"/>
      <w:bookmarkEnd w:id="0"/>
    </w:p>
    <w:p w14:paraId="45B42352" w14:textId="77777777" w:rsidR="00021614" w:rsidRPr="00021614" w:rsidRDefault="00021614" w:rsidP="00021614">
      <w:pPr>
        <w:spacing w:after="0" w:line="240" w:lineRule="auto"/>
        <w:jc w:val="both"/>
        <w:rPr>
          <w:rFonts w:ascii="Calibri" w:eastAsia="Calibri" w:hAnsi="Calibri" w:cs="Times New Roman"/>
          <w:b/>
          <w:sz w:val="18"/>
          <w:szCs w:val="18"/>
          <w:lang w:val="en-US"/>
        </w:rPr>
      </w:pPr>
    </w:p>
    <w:p w14:paraId="2ABBD0BD" w14:textId="5B29BCD0" w:rsidR="00021614" w:rsidRPr="00ED1924" w:rsidRDefault="00021614" w:rsidP="00ED1924">
      <w:pPr>
        <w:spacing w:after="0" w:line="240" w:lineRule="auto"/>
        <w:jc w:val="both"/>
        <w:rPr>
          <w:rFonts w:ascii="Palatino Linotype" w:eastAsia="Calibri" w:hAnsi="Palatino Linotype" w:cs="Times New Roman"/>
          <w:sz w:val="18"/>
          <w:szCs w:val="18"/>
        </w:rPr>
      </w:pPr>
      <w:r w:rsidRPr="00ED1924">
        <w:rPr>
          <w:rFonts w:ascii="Palatino Linotype" w:eastAsia="Calibri" w:hAnsi="Palatino Linotype" w:cs="Times New Roman"/>
          <w:b/>
          <w:sz w:val="18"/>
          <w:szCs w:val="18"/>
          <w:lang w:val="en-US"/>
        </w:rPr>
        <w:t>Abstract</w:t>
      </w:r>
      <w:r w:rsidRPr="00ED1924">
        <w:rPr>
          <w:rFonts w:ascii="Palatino Linotype" w:eastAsia="Calibri" w:hAnsi="Palatino Linotype" w:cs="Times New Roman"/>
          <w:sz w:val="18"/>
          <w:szCs w:val="18"/>
          <w:lang w:val="en-US"/>
        </w:rPr>
        <w:t xml:space="preserve">. </w:t>
      </w:r>
      <w:r w:rsidRPr="00ED1924">
        <w:rPr>
          <w:rFonts w:ascii="Palatino Linotype" w:eastAsia="Calibri" w:hAnsi="Palatino Linotype" w:cs="Times New Roman"/>
          <w:sz w:val="18"/>
          <w:szCs w:val="18"/>
        </w:rPr>
        <w:t xml:space="preserve">Many conservatives endorse a defence of closed borders grounded in basic liberal rights such as the basic right of association. Some conservatives also endorse libertarian principles of legitimacy. It is not clear though that this sort of defence of closed borders is somehow coherent with these libertarian ideals. I argue that conservative libertarians of this kind must reject this defence of closed borders because </w:t>
      </w:r>
      <w:proofErr w:type="gramStart"/>
      <w:r w:rsidRPr="00ED1924">
        <w:rPr>
          <w:rFonts w:ascii="Palatino Linotype" w:eastAsia="Calibri" w:hAnsi="Palatino Linotype" w:cs="Times New Roman"/>
          <w:sz w:val="18"/>
          <w:szCs w:val="18"/>
        </w:rPr>
        <w:t xml:space="preserve">either it collapses into a form of </w:t>
      </w:r>
      <w:proofErr w:type="spellStart"/>
      <w:r w:rsidRPr="00ED1924">
        <w:rPr>
          <w:rFonts w:ascii="Palatino Linotype" w:eastAsia="Calibri" w:hAnsi="Palatino Linotype" w:cs="Times New Roman"/>
          <w:sz w:val="18"/>
          <w:szCs w:val="18"/>
        </w:rPr>
        <w:t>statism</w:t>
      </w:r>
      <w:proofErr w:type="spellEnd"/>
      <w:r w:rsidRPr="00ED1924">
        <w:rPr>
          <w:rFonts w:ascii="Palatino Linotype" w:eastAsia="Calibri" w:hAnsi="Palatino Linotype" w:cs="Times New Roman"/>
          <w:sz w:val="18"/>
          <w:szCs w:val="18"/>
        </w:rPr>
        <w:t xml:space="preserve"> incoherent with libertarian principles of legitimacy, or into an ideal precept without a</w:t>
      </w:r>
      <w:r w:rsidR="00766156">
        <w:rPr>
          <w:rFonts w:ascii="Palatino Linotype" w:eastAsia="Calibri" w:hAnsi="Palatino Linotype" w:cs="Times New Roman"/>
          <w:sz w:val="18"/>
          <w:szCs w:val="18"/>
        </w:rPr>
        <w:t xml:space="preserve">ppeal regarding reality in the </w:t>
      </w:r>
      <w:r w:rsidRPr="00ED1924">
        <w:rPr>
          <w:rFonts w:ascii="Palatino Linotype" w:eastAsia="Calibri" w:hAnsi="Palatino Linotype" w:cs="Times New Roman"/>
          <w:sz w:val="18"/>
          <w:szCs w:val="18"/>
        </w:rPr>
        <w:t>here and</w:t>
      </w:r>
      <w:proofErr w:type="gramEnd"/>
      <w:r w:rsidRPr="00ED1924">
        <w:rPr>
          <w:rFonts w:ascii="Palatino Linotype" w:eastAsia="Calibri" w:hAnsi="Palatino Linotype" w:cs="Times New Roman"/>
          <w:sz w:val="18"/>
          <w:szCs w:val="18"/>
        </w:rPr>
        <w:t xml:space="preserve"> now that could only be applied to changing the very nature of the societies we know. As a result, at least conservative libertarians need to find a different source of justification for closed borders.</w:t>
      </w:r>
    </w:p>
    <w:p w14:paraId="0243B53C" w14:textId="77777777" w:rsidR="00021614" w:rsidRPr="00ED1924" w:rsidRDefault="00021614" w:rsidP="00ED1924">
      <w:pPr>
        <w:spacing w:after="0" w:line="240" w:lineRule="auto"/>
        <w:jc w:val="both"/>
        <w:rPr>
          <w:rFonts w:ascii="Palatino Linotype" w:eastAsia="Calibri" w:hAnsi="Palatino Linotype" w:cs="Times New Roman"/>
          <w:b/>
          <w:sz w:val="18"/>
          <w:szCs w:val="18"/>
        </w:rPr>
      </w:pPr>
    </w:p>
    <w:p w14:paraId="7A8C78B7" w14:textId="77777777" w:rsidR="00021614" w:rsidRPr="00ED1924" w:rsidRDefault="00021614" w:rsidP="00ED1924">
      <w:pPr>
        <w:spacing w:after="0" w:line="240" w:lineRule="auto"/>
        <w:jc w:val="both"/>
        <w:rPr>
          <w:rFonts w:ascii="Palatino Linotype" w:eastAsia="Calibri" w:hAnsi="Palatino Linotype" w:cs="Times New Roman"/>
          <w:sz w:val="18"/>
          <w:szCs w:val="18"/>
        </w:rPr>
      </w:pPr>
      <w:r w:rsidRPr="00ED1924">
        <w:rPr>
          <w:rFonts w:ascii="Palatino Linotype" w:eastAsia="Calibri" w:hAnsi="Palatino Linotype" w:cs="Times New Roman"/>
          <w:b/>
          <w:sz w:val="18"/>
          <w:szCs w:val="18"/>
        </w:rPr>
        <w:t>Keywords:</w:t>
      </w:r>
      <w:r w:rsidRPr="00ED1924">
        <w:rPr>
          <w:rFonts w:ascii="Palatino Linotype" w:eastAsia="Calibri" w:hAnsi="Palatino Linotype" w:cs="Times New Roman"/>
          <w:sz w:val="18"/>
          <w:szCs w:val="18"/>
        </w:rPr>
        <w:t xml:space="preserve"> Immigration, migration, borders, political self-determination, freedom of association, C.H. Wellman, legitimacy, libertarianism, justice, human rights</w:t>
      </w:r>
    </w:p>
    <w:p w14:paraId="79FFEDFB" w14:textId="77777777" w:rsidR="00021614" w:rsidRPr="00ED1924" w:rsidRDefault="00021614" w:rsidP="00ED1924">
      <w:pPr>
        <w:spacing w:after="0" w:line="240" w:lineRule="auto"/>
        <w:jc w:val="both"/>
        <w:rPr>
          <w:rFonts w:ascii="Palatino Linotype" w:eastAsia="Calibri" w:hAnsi="Palatino Linotype" w:cs="Times New Roman"/>
          <w:i/>
        </w:rPr>
      </w:pPr>
    </w:p>
    <w:p w14:paraId="6A599D82" w14:textId="77777777" w:rsidR="00021614" w:rsidRPr="00ED1924" w:rsidRDefault="00021614" w:rsidP="00ED1924">
      <w:pPr>
        <w:spacing w:after="0" w:line="240" w:lineRule="auto"/>
        <w:jc w:val="both"/>
        <w:rPr>
          <w:rFonts w:ascii="Palatino Linotype" w:eastAsia="Calibri" w:hAnsi="Palatino Linotype" w:cs="Times New Roman"/>
          <w:sz w:val="18"/>
          <w:szCs w:val="18"/>
          <w:lang w:val="es-ES"/>
        </w:rPr>
      </w:pPr>
      <w:r w:rsidRPr="00ED1924">
        <w:rPr>
          <w:rFonts w:ascii="Palatino Linotype" w:eastAsia="Calibri" w:hAnsi="Palatino Linotype" w:cs="Times New Roman"/>
          <w:b/>
          <w:sz w:val="18"/>
          <w:szCs w:val="18"/>
          <w:lang w:val="es-ES"/>
        </w:rPr>
        <w:t>Resumen</w:t>
      </w:r>
      <w:r w:rsidRPr="00ED1924">
        <w:rPr>
          <w:rFonts w:ascii="Palatino Linotype" w:eastAsia="Calibri" w:hAnsi="Palatino Linotype" w:cs="Times New Roman"/>
          <w:sz w:val="18"/>
          <w:szCs w:val="18"/>
          <w:lang w:val="es-ES"/>
        </w:rPr>
        <w:t>. Muchos conservadores defienden fronteras cerradas basadas en derechos básicos de asociación. Algunos conservadores son también defensores del principio libertario de legitimidad. No es claro sin embargo que este tipo de defensa de las fronteras cerradas sea coherente con los ideales libertarios. Aquí argumento que los conservadores libertarios de este tipo deben rechazar este tipo de defensa de las fronteras cerradas porque o colapsa en algún tipo de estatismo incoherente con el principio libertario de legitimidad o colapsa en un precepto ideal que no tiene ningún atractivo con respecto de la realidad aquí y ahora y que podría ser aplicado solo transformando la naturaleza de las sociedades que conocemos. Como resultado los libertarios deben buscar formas de justificación alternativas para las fronteras cerradas.</w:t>
      </w:r>
    </w:p>
    <w:p w14:paraId="0AFC70A7" w14:textId="77777777" w:rsidR="00021614" w:rsidRPr="00ED1924" w:rsidRDefault="00021614" w:rsidP="00ED1924">
      <w:pPr>
        <w:spacing w:after="0" w:line="240" w:lineRule="auto"/>
        <w:jc w:val="both"/>
        <w:rPr>
          <w:rFonts w:ascii="Palatino Linotype" w:eastAsia="Calibri" w:hAnsi="Palatino Linotype" w:cs="Times New Roman"/>
          <w:b/>
          <w:sz w:val="18"/>
          <w:szCs w:val="18"/>
          <w:lang w:val="es-ES"/>
        </w:rPr>
      </w:pPr>
    </w:p>
    <w:p w14:paraId="117A63C7" w14:textId="77777777" w:rsidR="00021614" w:rsidRPr="00ED1924" w:rsidRDefault="00021614" w:rsidP="00ED1924">
      <w:pPr>
        <w:spacing w:after="0" w:line="240" w:lineRule="auto"/>
        <w:jc w:val="both"/>
        <w:rPr>
          <w:rFonts w:ascii="Palatino Linotype" w:eastAsia="Calibri" w:hAnsi="Palatino Linotype" w:cs="Times New Roman"/>
          <w:i/>
          <w:lang w:val="es-ES"/>
        </w:rPr>
      </w:pPr>
      <w:r w:rsidRPr="00ED1924">
        <w:rPr>
          <w:rFonts w:ascii="Palatino Linotype" w:eastAsia="Calibri" w:hAnsi="Palatino Linotype" w:cs="Times New Roman"/>
          <w:b/>
          <w:i/>
          <w:sz w:val="18"/>
          <w:szCs w:val="18"/>
          <w:lang w:val="es-ES"/>
        </w:rPr>
        <w:t>Palabras Clave</w:t>
      </w:r>
      <w:r w:rsidRPr="00ED1924">
        <w:rPr>
          <w:rFonts w:ascii="Palatino Linotype" w:eastAsia="Calibri" w:hAnsi="Palatino Linotype" w:cs="Times New Roman"/>
          <w:b/>
          <w:sz w:val="18"/>
          <w:szCs w:val="18"/>
          <w:lang w:val="es-ES"/>
        </w:rPr>
        <w:t>:</w:t>
      </w:r>
      <w:r w:rsidRPr="00ED1924">
        <w:rPr>
          <w:rFonts w:ascii="Palatino Linotype" w:eastAsia="Calibri" w:hAnsi="Palatino Linotype" w:cs="Times New Roman"/>
          <w:sz w:val="18"/>
          <w:szCs w:val="18"/>
          <w:lang w:val="es-ES"/>
        </w:rPr>
        <w:t xml:space="preserve"> Inmigración, migración, fronteras, autodeterminación política, libertad de asociación, C.H. </w:t>
      </w:r>
      <w:proofErr w:type="spellStart"/>
      <w:r w:rsidRPr="00ED1924">
        <w:rPr>
          <w:rFonts w:ascii="Palatino Linotype" w:eastAsia="Calibri" w:hAnsi="Palatino Linotype" w:cs="Times New Roman"/>
          <w:sz w:val="18"/>
          <w:szCs w:val="18"/>
          <w:lang w:val="es-ES"/>
        </w:rPr>
        <w:t>Wellman</w:t>
      </w:r>
      <w:proofErr w:type="spellEnd"/>
      <w:r w:rsidRPr="00ED1924">
        <w:rPr>
          <w:rFonts w:ascii="Palatino Linotype" w:eastAsia="Calibri" w:hAnsi="Palatino Linotype" w:cs="Times New Roman"/>
          <w:sz w:val="18"/>
          <w:szCs w:val="18"/>
          <w:lang w:val="es-ES"/>
        </w:rPr>
        <w:t xml:space="preserve">, legitimidad, </w:t>
      </w:r>
      <w:proofErr w:type="spellStart"/>
      <w:r w:rsidRPr="00ED1924">
        <w:rPr>
          <w:rFonts w:ascii="Palatino Linotype" w:eastAsia="Calibri" w:hAnsi="Palatino Linotype" w:cs="Times New Roman"/>
          <w:sz w:val="18"/>
          <w:szCs w:val="18"/>
          <w:lang w:val="es-ES"/>
        </w:rPr>
        <w:t>libertarianismo</w:t>
      </w:r>
      <w:proofErr w:type="spellEnd"/>
      <w:r w:rsidRPr="00ED1924">
        <w:rPr>
          <w:rFonts w:ascii="Palatino Linotype" w:eastAsia="Calibri" w:hAnsi="Palatino Linotype" w:cs="Times New Roman"/>
          <w:sz w:val="18"/>
          <w:szCs w:val="18"/>
          <w:lang w:val="es-ES"/>
        </w:rPr>
        <w:t>, neoliberalismo, justicia, derechos humanos</w:t>
      </w:r>
    </w:p>
    <w:p w14:paraId="1F528A1C" w14:textId="77777777" w:rsidR="00021614" w:rsidRPr="00ED1924" w:rsidRDefault="00021614" w:rsidP="00ED1924">
      <w:pPr>
        <w:spacing w:after="0" w:line="240" w:lineRule="auto"/>
        <w:jc w:val="both"/>
        <w:rPr>
          <w:rFonts w:ascii="Palatino Linotype" w:eastAsia="Calibri" w:hAnsi="Palatino Linotype" w:cs="Times New Roman"/>
          <w:lang w:val="es-ES"/>
        </w:rPr>
      </w:pPr>
    </w:p>
    <w:p w14:paraId="3C890C38" w14:textId="77777777" w:rsidR="008A3879" w:rsidRPr="00ED1924" w:rsidRDefault="008A3879" w:rsidP="00ED1924">
      <w:pPr>
        <w:spacing w:after="0" w:line="240" w:lineRule="auto"/>
        <w:jc w:val="both"/>
        <w:rPr>
          <w:rFonts w:ascii="Palatino Linotype" w:eastAsia="Calibri" w:hAnsi="Palatino Linotype" w:cs="Times New Roman"/>
          <w:lang w:val="es-ES"/>
        </w:rPr>
      </w:pPr>
    </w:p>
    <w:p w14:paraId="70A69516" w14:textId="77777777" w:rsidR="008A3879" w:rsidRPr="00ED1924" w:rsidRDefault="008A3879" w:rsidP="00ED1924">
      <w:pPr>
        <w:spacing w:after="0" w:line="240" w:lineRule="auto"/>
        <w:jc w:val="both"/>
        <w:rPr>
          <w:rFonts w:ascii="Palatino Linotype" w:eastAsia="Calibri" w:hAnsi="Palatino Linotype" w:cs="Times New Roman"/>
          <w:lang w:val="es-ES"/>
        </w:rPr>
      </w:pPr>
    </w:p>
    <w:p w14:paraId="41B2578A" w14:textId="77777777" w:rsidR="00021614" w:rsidRPr="00ED1924" w:rsidRDefault="00021614"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rPr>
        <w:t>Ron Paul was the Libertarian Party nominee for running for the presidential campaign during 1988. He was also a candidate in the Republican primaries of 2008 and 2012.  Ron Paul and his son Rand Paul are both outstanding conservative libertarians. Both are libertarians who argue for strong migration controls. However it is not obvious that the defence of closed borders is compatible with libertarian morality. In this paper I argue that the most popular defence for closed borders may be at odds with libertarian principles of legitimacy. Conservative libertarians who wish to close borders should look elsewhere for an argument and justification if they are interested in keep</w:t>
      </w:r>
      <w:r w:rsidR="00D76935" w:rsidRPr="00ED1924">
        <w:rPr>
          <w:rFonts w:ascii="Palatino Linotype" w:eastAsia="Calibri" w:hAnsi="Palatino Linotype" w:cs="Times New Roman"/>
        </w:rPr>
        <w:t>ing the</w:t>
      </w:r>
      <w:r w:rsidRPr="00ED1924">
        <w:rPr>
          <w:rFonts w:ascii="Palatino Linotype" w:eastAsia="Calibri" w:hAnsi="Palatino Linotype" w:cs="Times New Roman"/>
        </w:rPr>
        <w:t xml:space="preserve"> coherence between the policies they favour and their principles of legitimacy and justice.</w:t>
      </w:r>
    </w:p>
    <w:p w14:paraId="71D52E5C" w14:textId="77777777" w:rsidR="00021614" w:rsidRPr="00ED1924" w:rsidRDefault="00D76935"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 xml:space="preserve">In short, </w:t>
      </w:r>
      <w:r w:rsidR="00021614" w:rsidRPr="00ED1924">
        <w:rPr>
          <w:rFonts w:ascii="Palatino Linotype" w:eastAsia="Calibri" w:hAnsi="Palatino Linotype" w:cs="Times New Roman"/>
        </w:rPr>
        <w:t>Libertarianism is a conception of legitimacy about the limits and constrain</w:t>
      </w:r>
      <w:r w:rsidRPr="00ED1924">
        <w:rPr>
          <w:rFonts w:ascii="Palatino Linotype" w:eastAsia="Calibri" w:hAnsi="Palatino Linotype" w:cs="Times New Roman"/>
        </w:rPr>
        <w:t>t</w:t>
      </w:r>
      <w:r w:rsidR="00021614" w:rsidRPr="00ED1924">
        <w:rPr>
          <w:rFonts w:ascii="Palatino Linotype" w:eastAsia="Calibri" w:hAnsi="Palatino Linotype" w:cs="Times New Roman"/>
        </w:rPr>
        <w:t xml:space="preserve">s of the state’s exercise of justified coercive power over </w:t>
      </w:r>
      <w:r w:rsidRPr="00ED1924">
        <w:rPr>
          <w:rFonts w:ascii="Palatino Linotype" w:eastAsia="Calibri" w:hAnsi="Palatino Linotype" w:cs="Times New Roman"/>
        </w:rPr>
        <w:t xml:space="preserve">its </w:t>
      </w:r>
      <w:r w:rsidR="00021614" w:rsidRPr="00ED1924">
        <w:rPr>
          <w:rFonts w:ascii="Palatino Linotype" w:eastAsia="Calibri" w:hAnsi="Palatino Linotype" w:cs="Times New Roman"/>
        </w:rPr>
        <w:t xml:space="preserve">citizens. </w:t>
      </w:r>
      <w:r w:rsidR="00021614" w:rsidRPr="00ED1924">
        <w:rPr>
          <w:rFonts w:ascii="Palatino Linotype" w:eastAsia="Calibri" w:hAnsi="Palatino Linotype" w:cs="Times New Roman"/>
        </w:rPr>
        <w:lastRenderedPageBreak/>
        <w:t>Libertarians typically argue that individuals have a basic right of liberty against certain kinds of forcible interference on the part of others, including the state. Thus, liberty, understood as non-interference, is the only thing that can be legitimately demanded of others as a matter of justice.</w:t>
      </w:r>
    </w:p>
    <w:p w14:paraId="1A606879"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 xml:space="preserve">There are of course </w:t>
      </w:r>
      <w:r w:rsidR="00D76935" w:rsidRPr="00ED1924">
        <w:rPr>
          <w:rFonts w:ascii="Palatino Linotype" w:eastAsia="Calibri" w:hAnsi="Palatino Linotype" w:cs="Times New Roman"/>
        </w:rPr>
        <w:t>many interpretations of what</w:t>
      </w:r>
      <w:r w:rsidRPr="00ED1924">
        <w:rPr>
          <w:rFonts w:ascii="Palatino Linotype" w:eastAsia="Calibri" w:hAnsi="Palatino Linotype" w:cs="Times New Roman"/>
        </w:rPr>
        <w:t xml:space="preserve"> it mean</w:t>
      </w:r>
      <w:r w:rsidR="00D76935" w:rsidRPr="00ED1924">
        <w:rPr>
          <w:rFonts w:ascii="Palatino Linotype" w:eastAsia="Calibri" w:hAnsi="Palatino Linotype" w:cs="Times New Roman"/>
        </w:rPr>
        <w:t>s</w:t>
      </w:r>
      <w:r w:rsidRPr="00ED1924">
        <w:rPr>
          <w:rFonts w:ascii="Palatino Linotype" w:eastAsia="Calibri" w:hAnsi="Palatino Linotype" w:cs="Times New Roman"/>
        </w:rPr>
        <w:t xml:space="preserve"> to be a libertarian.  But Rand Paul argues for a form of </w:t>
      </w:r>
      <w:r w:rsidRPr="00ED1924">
        <w:rPr>
          <w:rFonts w:ascii="Palatino Linotype" w:eastAsia="Calibri" w:hAnsi="Palatino Linotype" w:cs="Times New Roman"/>
          <w:i/>
        </w:rPr>
        <w:t>constitutional conservatism</w:t>
      </w:r>
      <w:r w:rsidRPr="00ED1924">
        <w:rPr>
          <w:rFonts w:ascii="Palatino Linotype" w:eastAsia="Calibri" w:hAnsi="Palatino Linotype" w:cs="Times New Roman"/>
        </w:rPr>
        <w:t xml:space="preserve">. Constitutional conservatives, </w:t>
      </w:r>
      <w:r w:rsidR="004417D7" w:rsidRPr="00ED1924">
        <w:rPr>
          <w:rFonts w:ascii="Palatino Linotype" w:eastAsia="Calibri" w:hAnsi="Palatino Linotype" w:cs="Times New Roman"/>
        </w:rPr>
        <w:t>like</w:t>
      </w:r>
      <w:r w:rsidRPr="00ED1924">
        <w:rPr>
          <w:rFonts w:ascii="Palatino Linotype" w:eastAsia="Calibri" w:hAnsi="Palatino Linotype" w:cs="Times New Roman"/>
        </w:rPr>
        <w:t xml:space="preserve"> most other libertarian branches</w:t>
      </w:r>
      <w:r w:rsidR="004417D7" w:rsidRPr="00ED1924">
        <w:rPr>
          <w:rFonts w:ascii="Palatino Linotype" w:eastAsia="Calibri" w:hAnsi="Palatino Linotype" w:cs="Times New Roman"/>
        </w:rPr>
        <w:t>,</w:t>
      </w:r>
      <w:r w:rsidRPr="00ED1924">
        <w:rPr>
          <w:rFonts w:ascii="Palatino Linotype" w:eastAsia="Calibri" w:hAnsi="Palatino Linotype" w:cs="Times New Roman"/>
        </w:rPr>
        <w:t xml:space="preserve"> endorse robust property rights too</w:t>
      </w:r>
      <w:r w:rsidR="004417D7" w:rsidRPr="00ED1924">
        <w:rPr>
          <w:rFonts w:ascii="Palatino Linotype" w:eastAsia="Calibri" w:hAnsi="Palatino Linotype" w:cs="Times New Roman"/>
        </w:rPr>
        <w:t>, as well as</w:t>
      </w:r>
      <w:r w:rsidRPr="00ED1924">
        <w:rPr>
          <w:rFonts w:ascii="Palatino Linotype" w:eastAsia="Calibri" w:hAnsi="Palatino Linotype" w:cs="Times New Roman"/>
        </w:rPr>
        <w:t xml:space="preserve"> the economic freedom that follows from liberty as non-interference. They believe that a just social order should not be at odds with liberty</w:t>
      </w:r>
      <w:r w:rsidR="004417D7" w:rsidRPr="00ED1924">
        <w:rPr>
          <w:rFonts w:ascii="Palatino Linotype" w:eastAsia="Calibri" w:hAnsi="Palatino Linotype" w:cs="Times New Roman"/>
        </w:rPr>
        <w:t>,</w:t>
      </w:r>
      <w:r w:rsidRPr="00ED1924">
        <w:rPr>
          <w:rFonts w:ascii="Palatino Linotype" w:eastAsia="Calibri" w:hAnsi="Palatino Linotype" w:cs="Times New Roman"/>
        </w:rPr>
        <w:t xml:space="preserve"> but it should develop it.</w:t>
      </w:r>
      <w:r w:rsidRPr="00ED1924">
        <w:rPr>
          <w:rFonts w:ascii="Palatino Linotype" w:eastAsia="Calibri" w:hAnsi="Palatino Linotype" w:cs="Times New Roman"/>
          <w:vertAlign w:val="superscript"/>
        </w:rPr>
        <w:footnoteReference w:id="1"/>
      </w:r>
      <w:r w:rsidRPr="00ED1924">
        <w:rPr>
          <w:rFonts w:ascii="Palatino Linotype" w:eastAsia="Calibri" w:hAnsi="Palatino Linotype" w:cs="Times New Roman"/>
        </w:rPr>
        <w:t xml:space="preserve"> </w:t>
      </w:r>
      <w:r w:rsidR="004417D7" w:rsidRPr="00ED1924">
        <w:rPr>
          <w:rFonts w:ascii="Palatino Linotype" w:eastAsia="Calibri" w:hAnsi="Palatino Linotype" w:cs="Times New Roman"/>
        </w:rPr>
        <w:t>But most</w:t>
      </w:r>
      <w:r w:rsidRPr="00ED1924">
        <w:rPr>
          <w:rFonts w:ascii="Palatino Linotype" w:eastAsia="Calibri" w:hAnsi="Palatino Linotype" w:cs="Times New Roman"/>
        </w:rPr>
        <w:t xml:space="preserve"> crucially they believe that the scope of libertarian legitimacy and justice should coincide with the borders of the nation-state. This is because the tradition of a political community is intrinsically valuable. Thus, the legitimate use of coercion —as defence or rectification— has to be contained within state’s borders. Governments are </w:t>
      </w:r>
      <w:r w:rsidR="004417D7" w:rsidRPr="00ED1924">
        <w:rPr>
          <w:rFonts w:ascii="Palatino Linotype" w:eastAsia="Calibri" w:hAnsi="Palatino Linotype" w:cs="Times New Roman"/>
        </w:rPr>
        <w:t xml:space="preserve">essentially </w:t>
      </w:r>
      <w:r w:rsidRPr="00ED1924">
        <w:rPr>
          <w:rFonts w:ascii="Palatino Linotype" w:eastAsia="Calibri" w:hAnsi="Palatino Linotype" w:cs="Times New Roman"/>
        </w:rPr>
        <w:t xml:space="preserve">bound by the same moral principles as individuals, and these moral principles cannot apply outside the borders of the political community that bound citizens and the state together. Libertarian principles of justice and legitimacy need to be properly qualified by other moral principles (like those contained within </w:t>
      </w:r>
      <w:r w:rsidR="004417D7" w:rsidRPr="00ED1924">
        <w:rPr>
          <w:rFonts w:ascii="Palatino Linotype" w:eastAsia="Calibri" w:hAnsi="Palatino Linotype" w:cs="Times New Roman"/>
        </w:rPr>
        <w:t xml:space="preserve">the </w:t>
      </w:r>
      <w:r w:rsidRPr="00ED1924">
        <w:rPr>
          <w:rFonts w:ascii="Palatino Linotype" w:eastAsia="Calibri" w:hAnsi="Palatino Linotype" w:cs="Times New Roman"/>
        </w:rPr>
        <w:t xml:space="preserve">tradition) requiring some form of partiality among members of the same people. Interpreted in this way libertarian legitimacy will reduce the </w:t>
      </w:r>
      <w:r w:rsidRPr="00ED1924">
        <w:rPr>
          <w:rFonts w:ascii="Palatino Linotype" w:eastAsia="Calibri" w:hAnsi="Palatino Linotype" w:cs="Times New Roman"/>
          <w:i/>
        </w:rPr>
        <w:t>scope</w:t>
      </w:r>
      <w:r w:rsidRPr="00ED1924">
        <w:rPr>
          <w:rFonts w:ascii="Palatino Linotype" w:eastAsia="Calibri" w:hAnsi="Palatino Linotype" w:cs="Times New Roman"/>
        </w:rPr>
        <w:t xml:space="preserve"> of libertarian justice to the boundaries of the state.</w:t>
      </w:r>
    </w:p>
    <w:p w14:paraId="7F94B6E8" w14:textId="77777777" w:rsidR="00021614" w:rsidRPr="00ED1924" w:rsidRDefault="004417D7"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By the same token/in the same vein,</w:t>
      </w:r>
      <w:r w:rsidR="00021614" w:rsidRPr="00ED1924">
        <w:rPr>
          <w:rFonts w:ascii="Palatino Linotype" w:eastAsia="Calibri" w:hAnsi="Palatino Linotype" w:cs="Times New Roman"/>
        </w:rPr>
        <w:t xml:space="preserve"> Rand Paul </w:t>
      </w:r>
      <w:r w:rsidRPr="00ED1924">
        <w:rPr>
          <w:rFonts w:ascii="Palatino Linotype" w:eastAsia="Calibri" w:hAnsi="Palatino Linotype" w:cs="Times New Roman"/>
        </w:rPr>
        <w:t xml:space="preserve">states: </w:t>
      </w:r>
      <w:r w:rsidR="00021614" w:rsidRPr="00ED1924">
        <w:rPr>
          <w:rFonts w:ascii="Palatino Linotype" w:eastAsia="Calibri" w:hAnsi="Palatino Linotype" w:cs="Times New Roman"/>
        </w:rPr>
        <w:t xml:space="preserve">“To many of us libertarian means freedom and liberty but we also see that freedom needs </w:t>
      </w:r>
      <w:r w:rsidR="00021614" w:rsidRPr="00ED1924">
        <w:rPr>
          <w:rFonts w:ascii="Palatino Linotype" w:eastAsia="Calibri" w:hAnsi="Palatino Linotype" w:cs="Times New Roman"/>
          <w:i/>
        </w:rPr>
        <w:t>tradition</w:t>
      </w:r>
      <w:r w:rsidR="00021614" w:rsidRPr="00ED1924">
        <w:rPr>
          <w:rFonts w:ascii="Palatino Linotype" w:eastAsia="Calibri" w:hAnsi="Palatino Linotype" w:cs="Times New Roman"/>
        </w:rPr>
        <w:t>.”</w:t>
      </w:r>
      <w:r w:rsidR="00021614" w:rsidRPr="00ED1924">
        <w:rPr>
          <w:rFonts w:ascii="Palatino Linotype" w:eastAsia="Calibri" w:hAnsi="Palatino Linotype" w:cs="Times New Roman"/>
          <w:vertAlign w:val="superscript"/>
        </w:rPr>
        <w:footnoteReference w:id="2"/>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rPr>
        <w:t>Furthermore, according to Ron Paul, e</w:t>
      </w:r>
      <w:r w:rsidR="00021614" w:rsidRPr="00ED1924">
        <w:rPr>
          <w:rFonts w:ascii="Palatino Linotype" w:eastAsia="Calibri" w:hAnsi="Palatino Linotype" w:cs="Times New Roman"/>
        </w:rPr>
        <w:t>ndorsement of liberty and tradition seems to imply a policy of borders restrictions: “A nation without secure borders is not a nation at all. It makes no sense to fight terrorists abroad when our own front door is left unlocked.”</w:t>
      </w:r>
      <w:r w:rsidR="00021614" w:rsidRPr="00ED1924">
        <w:rPr>
          <w:rFonts w:ascii="Palatino Linotype" w:eastAsia="Calibri" w:hAnsi="Palatino Linotype" w:cs="Times New Roman"/>
          <w:vertAlign w:val="superscript"/>
        </w:rPr>
        <w:footnoteReference w:id="3"/>
      </w:r>
      <w:r w:rsidR="00021614" w:rsidRPr="00ED1924">
        <w:rPr>
          <w:rFonts w:ascii="Palatino Linotype" w:eastAsia="Calibri" w:hAnsi="Palatino Linotype" w:cs="Times New Roman"/>
        </w:rPr>
        <w:t xml:space="preserve"> And also</w:t>
      </w:r>
      <w:r w:rsidRPr="00ED1924">
        <w:rPr>
          <w:rFonts w:ascii="Palatino Linotype" w:eastAsia="Calibri" w:hAnsi="Palatino Linotype" w:cs="Times New Roman"/>
        </w:rPr>
        <w:t>:</w:t>
      </w:r>
      <w:r w:rsidR="00021614" w:rsidRPr="00ED1924">
        <w:rPr>
          <w:rFonts w:ascii="Palatino Linotype" w:eastAsia="Calibri" w:hAnsi="Palatino Linotype" w:cs="Times New Roman"/>
        </w:rPr>
        <w:t xml:space="preserve"> </w:t>
      </w:r>
      <w:r w:rsidR="00021614" w:rsidRPr="00ED1924">
        <w:rPr>
          <w:rFonts w:ascii="Palatino Linotype" w:eastAsia="Times New Roman" w:hAnsi="Palatino Linotype" w:cs="Segoe UI"/>
          <w:color w:val="282828"/>
          <w:lang w:val="en-US" w:eastAsia="es-ES"/>
        </w:rPr>
        <w:t>“Immigration reform should start with improving our border protection, yet it was reported last week that the federal government has approved the recruitment of 120 of our best trained Border Patrol agents to go to Iraq to train Iraqis how to better defend their borders! […] I will continue to oppose any immigration bill that grants amnesty to illegals or undermines our liberty and sovereignty.</w:t>
      </w:r>
      <w:r w:rsidRPr="00ED1924">
        <w:rPr>
          <w:rFonts w:ascii="Palatino Linotype" w:eastAsia="Times New Roman" w:hAnsi="Palatino Linotype" w:cs="Segoe UI"/>
          <w:color w:val="282828"/>
          <w:lang w:val="en-US" w:eastAsia="es-ES"/>
        </w:rPr>
        <w:t>”</w:t>
      </w:r>
      <w:r w:rsidR="00021614" w:rsidRPr="00ED1924">
        <w:rPr>
          <w:rFonts w:ascii="Palatino Linotype" w:eastAsia="Times New Roman" w:hAnsi="Palatino Linotype" w:cs="Segoe UI"/>
          <w:color w:val="282828"/>
          <w:lang w:val="en-US" w:eastAsia="es-ES"/>
        </w:rPr>
        <w:t xml:space="preserve"> (Paul, R. 2007: “Immigration ‘Compromi</w:t>
      </w:r>
      <w:r w:rsidR="005923F8" w:rsidRPr="00ED1924">
        <w:rPr>
          <w:rFonts w:ascii="Palatino Linotype" w:eastAsia="Times New Roman" w:hAnsi="Palatino Linotype" w:cs="Segoe UI"/>
          <w:color w:val="282828"/>
          <w:lang w:val="en-US" w:eastAsia="es-ES"/>
        </w:rPr>
        <w:t>se’ Sells Out Our Sovereignty</w:t>
      </w:r>
      <w:r w:rsidR="00595497" w:rsidRPr="00ED1924">
        <w:rPr>
          <w:rFonts w:ascii="Palatino Linotype" w:eastAsia="Times New Roman" w:hAnsi="Palatino Linotype" w:cs="Segoe UI"/>
          <w:color w:val="282828"/>
          <w:lang w:val="en-US" w:eastAsia="es-ES"/>
        </w:rPr>
        <w:t>”</w:t>
      </w:r>
      <w:r w:rsidR="005923F8" w:rsidRPr="00ED1924">
        <w:rPr>
          <w:rFonts w:ascii="Palatino Linotype" w:eastAsia="Times New Roman" w:hAnsi="Palatino Linotype" w:cs="Segoe UI"/>
          <w:color w:val="282828"/>
          <w:lang w:val="en-US" w:eastAsia="es-ES"/>
        </w:rPr>
        <w:t>)</w:t>
      </w:r>
      <w:r w:rsidR="00021614" w:rsidRPr="00ED1924">
        <w:rPr>
          <w:rFonts w:ascii="Palatino Linotype" w:eastAsia="Times New Roman" w:hAnsi="Palatino Linotype" w:cs="Segoe UI"/>
          <w:color w:val="282828"/>
          <w:vertAlign w:val="superscript"/>
          <w:lang w:val="en-US" w:eastAsia="es-ES"/>
        </w:rPr>
        <w:footnoteReference w:id="4"/>
      </w:r>
    </w:p>
    <w:p w14:paraId="0739D10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In a nutshell, legitimacy requires partiality among members and partiality is qualified by tradition in a way that seems to entail closed borders. This view is different from </w:t>
      </w:r>
      <w:r w:rsidRPr="00ED1924">
        <w:rPr>
          <w:rFonts w:ascii="Palatino Linotype" w:eastAsia="Calibri" w:hAnsi="Palatino Linotype" w:cs="Times New Roman"/>
          <w:i/>
        </w:rPr>
        <w:t>left libertarianism</w:t>
      </w:r>
      <w:r w:rsidRPr="00ED1924">
        <w:rPr>
          <w:rFonts w:ascii="Palatino Linotype" w:eastAsia="Calibri" w:hAnsi="Palatino Linotype" w:cs="Times New Roman"/>
        </w:rPr>
        <w:t xml:space="preserve">. Left libertarians have the view that governments are not permitted to restrict immigration if </w:t>
      </w:r>
      <w:proofErr w:type="gramStart"/>
      <w:r w:rsidRPr="00ED1924">
        <w:rPr>
          <w:rFonts w:ascii="Palatino Linotype" w:eastAsia="Calibri" w:hAnsi="Palatino Linotype" w:cs="Times New Roman"/>
        </w:rPr>
        <w:t>immigrants themselves are invited by the citizens</w:t>
      </w:r>
      <w:proofErr w:type="gramEnd"/>
      <w:r w:rsidRPr="00ED1924">
        <w:rPr>
          <w:rFonts w:ascii="Palatino Linotype" w:eastAsia="Calibri" w:hAnsi="Palatino Linotype" w:cs="Times New Roman"/>
        </w:rPr>
        <w:t>. So governments could only enforce immigration law rejecting trespassers (regardless if they are aliens or nationals) and convicted immigrants (Steiner 1992).</w:t>
      </w:r>
      <w:r w:rsidRPr="00ED1924">
        <w:rPr>
          <w:rFonts w:ascii="Palatino Linotype" w:eastAsia="Calibri" w:hAnsi="Palatino Linotype" w:cs="Times New Roman"/>
          <w:vertAlign w:val="superscript"/>
        </w:rPr>
        <w:footnoteReference w:id="5"/>
      </w:r>
      <w:r w:rsidRPr="00ED1924">
        <w:rPr>
          <w:rFonts w:ascii="Palatino Linotype" w:eastAsia="Calibri" w:hAnsi="Palatino Linotype" w:cs="Times New Roman"/>
        </w:rPr>
        <w:t xml:space="preserve"> </w:t>
      </w:r>
    </w:p>
    <w:p w14:paraId="5014BF0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lastRenderedPageBreak/>
        <w:t xml:space="preserve">Given the controversy about what kind of borders libertarian principles of legitimacy entail, the constitutional conservative interpretation of closed borders needs to be justified. One available option —one that </w:t>
      </w:r>
      <w:r w:rsidR="004417D7" w:rsidRPr="00ED1924">
        <w:rPr>
          <w:rFonts w:ascii="Palatino Linotype" w:eastAsia="Calibri" w:hAnsi="Palatino Linotype" w:cs="Times New Roman"/>
        </w:rPr>
        <w:t xml:space="preserve">somehow </w:t>
      </w:r>
      <w:r w:rsidRPr="00ED1924">
        <w:rPr>
          <w:rFonts w:ascii="Palatino Linotype" w:eastAsia="Calibri" w:hAnsi="Palatino Linotype" w:cs="Times New Roman"/>
        </w:rPr>
        <w:t>seems to come natural</w:t>
      </w:r>
      <w:r w:rsidR="004417D7" w:rsidRPr="00ED1924">
        <w:rPr>
          <w:rFonts w:ascii="Palatino Linotype" w:eastAsia="Calibri" w:hAnsi="Palatino Linotype" w:cs="Times New Roman"/>
        </w:rPr>
        <w:t>ly</w:t>
      </w:r>
      <w:r w:rsidRPr="00ED1924">
        <w:rPr>
          <w:rFonts w:ascii="Palatino Linotype" w:eastAsia="Calibri" w:hAnsi="Palatino Linotype" w:cs="Times New Roman"/>
        </w:rPr>
        <w:t xml:space="preserve"> to conservative libertarians—is to invoke the paramount importance of basic collective rights like free association and political self-determination.</w:t>
      </w:r>
      <w:r w:rsidRPr="00ED1924">
        <w:rPr>
          <w:rFonts w:ascii="Palatino Linotype" w:eastAsia="Calibri" w:hAnsi="Palatino Linotype" w:cs="Times New Roman"/>
          <w:vertAlign w:val="superscript"/>
        </w:rPr>
        <w:footnoteReference w:id="6"/>
      </w:r>
      <w:r w:rsidRPr="00ED1924">
        <w:rPr>
          <w:rFonts w:ascii="Palatino Linotype" w:eastAsia="Calibri" w:hAnsi="Palatino Linotype" w:cs="Times New Roman"/>
        </w:rPr>
        <w:t xml:space="preserve"> Under this view</w:t>
      </w:r>
      <w:r w:rsidR="004417D7" w:rsidRPr="00ED1924">
        <w:rPr>
          <w:rFonts w:ascii="Palatino Linotype" w:eastAsia="Calibri" w:hAnsi="Palatino Linotype" w:cs="Times New Roman"/>
        </w:rPr>
        <w:t>,</w:t>
      </w:r>
      <w:r w:rsidRPr="00ED1924">
        <w:rPr>
          <w:rFonts w:ascii="Palatino Linotype" w:eastAsia="Calibri" w:hAnsi="Palatino Linotype" w:cs="Times New Roman"/>
        </w:rPr>
        <w:t xml:space="preserve"> states are depicted as groups that may reject would-be migrants in the same way that private clubs may reject new members. In this paper I challenge this view and wonder if this manoeuvre is really coherent with libertarian constitutional conservatism.</w:t>
      </w:r>
    </w:p>
    <w:p w14:paraId="46F04B73"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 begin with the idea that commitment with democratic principles of legitimacy and justice restrict the kind of grounds that we may offer for immigration controls. I want to show that for constitutional conservatism it is not enough to invoke freedom of association and political self-determination in order to justify rejection of all immigrants. When constitutional conservatives share a concern for the principles of legitimacy and justice that model the moral character of liberal democracies, it is not clear that they can invoke tradition and group partiality in order to justify closed borders without betraying their own principles. In particular I will argue that the most popular defence of closed borders grounded in basic liberties is not compatible with constitutional conservatism because it entails a form of collectivism that prescribes the radical transformation of the societies that are familiar to us into closed communities where collective rights are conceptually prior to individual rights. </w:t>
      </w:r>
    </w:p>
    <w:p w14:paraId="0B8B5C9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Note that the conservative constitutional interpretation of the moral libertarian character of liberal democracies sets important restrictions to the following discussion about sound arguments for closed borders. The libertarian I am envisioning must accept or reject</w:t>
      </w:r>
      <w:r w:rsidR="00050B2E" w:rsidRPr="00ED1924">
        <w:rPr>
          <w:rFonts w:ascii="Palatino Linotype" w:eastAsia="Calibri" w:hAnsi="Palatino Linotype" w:cs="Times New Roman"/>
        </w:rPr>
        <w:t xml:space="preserve"> the</w:t>
      </w:r>
      <w:r w:rsidRPr="00ED1924">
        <w:rPr>
          <w:rFonts w:ascii="Palatino Linotype" w:eastAsia="Calibri" w:hAnsi="Palatino Linotype" w:cs="Times New Roman"/>
        </w:rPr>
        <w:t xml:space="preserve"> closed borders view for the right reasons; that is, </w:t>
      </w:r>
      <w:r w:rsidR="004A7AF0" w:rsidRPr="00ED1924">
        <w:rPr>
          <w:rFonts w:ascii="Palatino Linotype" w:eastAsia="Calibri" w:hAnsi="Palatino Linotype" w:cs="Times New Roman"/>
        </w:rPr>
        <w:t>they</w:t>
      </w:r>
      <w:r w:rsidRPr="00ED1924">
        <w:rPr>
          <w:rFonts w:ascii="Palatino Linotype" w:eastAsia="Calibri" w:hAnsi="Palatino Linotype" w:cs="Times New Roman"/>
        </w:rPr>
        <w:t xml:space="preserve"> must appeal to the ideas of legitimacy and justice as interpreted by libertarians.</w:t>
      </w:r>
      <w:r w:rsidRPr="00ED1924">
        <w:rPr>
          <w:rFonts w:ascii="Palatino Linotype" w:eastAsia="Calibri" w:hAnsi="Palatino Linotype" w:cs="Times New Roman"/>
          <w:vertAlign w:val="superscript"/>
        </w:rPr>
        <w:footnoteReference w:id="7"/>
      </w:r>
      <w:r w:rsidRPr="00ED1924">
        <w:rPr>
          <w:rFonts w:ascii="Palatino Linotype" w:eastAsia="Calibri" w:hAnsi="Palatino Linotype" w:cs="Times New Roman"/>
        </w:rPr>
        <w:t xml:space="preserve"> Thus, these restrictions I think rule out the temptation to invoke </w:t>
      </w:r>
      <w:r w:rsidRPr="00ED1924">
        <w:rPr>
          <w:rFonts w:ascii="Palatino Linotype" w:eastAsia="Calibri" w:hAnsi="Palatino Linotype" w:cs="Times New Roman"/>
          <w:i/>
        </w:rPr>
        <w:t>ethnic or cultural nationalist claims</w:t>
      </w:r>
      <w:r w:rsidRPr="00ED1924">
        <w:rPr>
          <w:rFonts w:ascii="Palatino Linotype" w:eastAsia="Calibri" w:hAnsi="Palatino Linotype" w:cs="Times New Roman"/>
        </w:rPr>
        <w:t xml:space="preserve"> about the superiority or special condition of current members of the nation-state.</w:t>
      </w:r>
      <w:r w:rsidRPr="00ED1924">
        <w:rPr>
          <w:rFonts w:ascii="Palatino Linotype" w:eastAsia="Calibri" w:hAnsi="Palatino Linotype" w:cs="Times New Roman"/>
          <w:vertAlign w:val="superscript"/>
        </w:rPr>
        <w:footnoteReference w:id="8"/>
      </w:r>
      <w:r w:rsidRPr="00ED1924">
        <w:rPr>
          <w:rFonts w:ascii="Palatino Linotype" w:eastAsia="Calibri" w:hAnsi="Palatino Linotype" w:cs="Times New Roman"/>
        </w:rPr>
        <w:t xml:space="preserve"> </w:t>
      </w:r>
      <w:r w:rsidR="004A7AF0" w:rsidRPr="00ED1924">
        <w:rPr>
          <w:rFonts w:ascii="Palatino Linotype" w:eastAsia="Calibri" w:hAnsi="Palatino Linotype" w:cs="Times New Roman"/>
        </w:rPr>
        <w:t>They</w:t>
      </w:r>
      <w:r w:rsidRPr="00ED1924">
        <w:rPr>
          <w:rFonts w:ascii="Palatino Linotype" w:eastAsia="Calibri" w:hAnsi="Palatino Linotype" w:cs="Times New Roman"/>
        </w:rPr>
        <w:t xml:space="preserve"> could not say for instance that borders should remain closed because citizens of the USA are ethnically or culturally superior.</w:t>
      </w:r>
      <w:r w:rsidRPr="00ED1924">
        <w:rPr>
          <w:rFonts w:ascii="Palatino Linotype" w:eastAsia="Calibri" w:hAnsi="Palatino Linotype" w:cs="Times New Roman"/>
          <w:vertAlign w:val="superscript"/>
        </w:rPr>
        <w:footnoteReference w:id="9"/>
      </w:r>
      <w:r w:rsidR="004A7AF0" w:rsidRPr="00ED1924">
        <w:rPr>
          <w:rFonts w:ascii="Palatino Linotype" w:eastAsia="Calibri" w:hAnsi="Palatino Linotype" w:cs="Times New Roman"/>
        </w:rPr>
        <w:t xml:space="preserve"> As Ron Paul argues: </w:t>
      </w:r>
      <w:r w:rsidRPr="00ED1924">
        <w:rPr>
          <w:rFonts w:ascii="Palatino Linotype" w:eastAsia="Calibri" w:hAnsi="Palatino Linotype" w:cs="Times New Roman"/>
        </w:rPr>
        <w:t xml:space="preserve">“Libertarians are </w:t>
      </w:r>
      <w:r w:rsidRPr="00ED1924">
        <w:rPr>
          <w:rFonts w:ascii="Palatino Linotype" w:eastAsia="Calibri" w:hAnsi="Palatino Linotype" w:cs="Times New Roman"/>
        </w:rPr>
        <w:lastRenderedPageBreak/>
        <w:t>incapable of being racists, because racism is a collectivist idea. You see people in a group and a civil libertarian like myself sees everybody as an important individual</w:t>
      </w:r>
      <w:r w:rsidR="004A7AF0" w:rsidRPr="00ED1924">
        <w:rPr>
          <w:rFonts w:ascii="Palatino Linotype" w:eastAsia="Calibri" w:hAnsi="Palatino Linotype" w:cs="Times New Roman"/>
        </w:rPr>
        <w:t>.”</w:t>
      </w:r>
    </w:p>
    <w:p w14:paraId="7C6AB55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I will put aside the internal questions such as whether libertarians should endorse close</w:t>
      </w:r>
      <w:r w:rsidR="004A7AF0" w:rsidRPr="00ED1924">
        <w:rPr>
          <w:rFonts w:ascii="Palatino Linotype" w:eastAsia="Calibri" w:hAnsi="Palatino Linotype" w:cs="Times New Roman"/>
        </w:rPr>
        <w:t>d</w:t>
      </w:r>
      <w:r w:rsidRPr="00ED1924">
        <w:rPr>
          <w:rFonts w:ascii="Palatino Linotype" w:eastAsia="Calibri" w:hAnsi="Palatino Linotype" w:cs="Times New Roman"/>
        </w:rPr>
        <w:t xml:space="preserve"> or open borders. I also refrain from defending or criticizing libertarian core beliefs. Instead I merely invoke the conception of the </w:t>
      </w:r>
      <w:r w:rsidRPr="00ED1924">
        <w:rPr>
          <w:rFonts w:ascii="Palatino Linotype" w:eastAsia="Calibri" w:hAnsi="Palatino Linotype" w:cs="Times New Roman"/>
          <w:i/>
        </w:rPr>
        <w:t>libertarian moral character of liberal democracies</w:t>
      </w:r>
      <w:r w:rsidR="004A7AF0" w:rsidRPr="00ED1924">
        <w:rPr>
          <w:rFonts w:ascii="Palatino Linotype" w:eastAsia="Calibri" w:hAnsi="Palatino Linotype" w:cs="Times New Roman"/>
        </w:rPr>
        <w:t xml:space="preserve">; </w:t>
      </w:r>
      <w:r w:rsidRPr="00ED1924">
        <w:rPr>
          <w:rFonts w:ascii="Palatino Linotype" w:eastAsia="Calibri" w:hAnsi="Palatino Linotype" w:cs="Times New Roman"/>
        </w:rPr>
        <w:t xml:space="preserve">a broad reasonable view about what political libertarian morality requires from libertarian states. It is very important to realize that the libertarian moral character of liberal democracies rules out unreasonable forms of </w:t>
      </w:r>
      <w:proofErr w:type="spellStart"/>
      <w:r w:rsidRPr="00ED1924">
        <w:rPr>
          <w:rFonts w:ascii="Palatino Linotype" w:eastAsia="Calibri" w:hAnsi="Palatino Linotype" w:cs="Times New Roman"/>
          <w:i/>
        </w:rPr>
        <w:t>patrimonialist</w:t>
      </w:r>
      <w:proofErr w:type="spellEnd"/>
      <w:r w:rsidRPr="00ED1924">
        <w:rPr>
          <w:rFonts w:ascii="Palatino Linotype" w:eastAsia="Calibri" w:hAnsi="Palatino Linotype" w:cs="Times New Roman"/>
          <w:i/>
        </w:rPr>
        <w:t xml:space="preserve"> libertarianism</w:t>
      </w:r>
      <w:r w:rsidRPr="00ED1924">
        <w:rPr>
          <w:rFonts w:ascii="Palatino Linotype" w:eastAsia="Calibri" w:hAnsi="Palatino Linotype" w:cs="Times New Roman"/>
        </w:rPr>
        <w:t xml:space="preserve"> that seeks liberation and emancipation only for members of the upper classes.</w:t>
      </w:r>
    </w:p>
    <w:p w14:paraId="24BC7B5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The agenda of this paper runs as follows. First, I outline key points of the most popular defence of closed borders presented by Christopher Heath Wellman.  I also mention why many critics think it is inconclusive as it is. In §2 I present another objection. I argue that Wellman’s argument is flawed because it conflates political self-determination with how this right is exercised. Critics do not dispute that states have the right of self-determination in order to issue immigration policy. But this does not entail that the policy exercised is legitimate. In §3 I argue that in any case Wellman’s case may not be attractive for libertarians because it is better understood as a revisionist case for the future of states as opposed to a conception of immigration for liberal democracies here and now. To be sure I argue that Wellman’s case is more coherently understood as a revisionist project: an ideal that allows us to confront the coherence of our values, virtues, principles and conceptions. But just as with the cosmopolitan case, it doesn’t tell us much about the kind of borders that liberal democracies ought to implement. Finally in §4 I doubt that even as </w:t>
      </w:r>
      <w:proofErr w:type="gramStart"/>
      <w:r w:rsidRPr="00ED1924">
        <w:rPr>
          <w:rFonts w:ascii="Palatino Linotype" w:eastAsia="Calibri" w:hAnsi="Palatino Linotype" w:cs="Times New Roman"/>
        </w:rPr>
        <w:t>a revisionist project</w:t>
      </w:r>
      <w:proofErr w:type="gramEnd"/>
      <w:r w:rsidRPr="00ED1924">
        <w:rPr>
          <w:rFonts w:ascii="Palatino Linotype" w:eastAsia="Calibri" w:hAnsi="Palatino Linotype" w:cs="Times New Roman"/>
        </w:rPr>
        <w:t xml:space="preserve">, Wellman’s case could be desirable and appropriate for the future of liberal democracies. It seems that Wellman’s case is grounded in a form of collectivism that seems inappropriate for the libertarian interpretation of the moral character of liberal democracies. </w:t>
      </w:r>
    </w:p>
    <w:p w14:paraId="6DD48840" w14:textId="77777777" w:rsidR="00021614" w:rsidRPr="00ED1924" w:rsidRDefault="00021614" w:rsidP="00ED1924">
      <w:pPr>
        <w:spacing w:after="0" w:line="240" w:lineRule="auto"/>
        <w:jc w:val="both"/>
        <w:rPr>
          <w:rFonts w:ascii="Palatino Linotype" w:eastAsia="Calibri" w:hAnsi="Palatino Linotype" w:cs="Times New Roman"/>
          <w:i/>
        </w:rPr>
      </w:pPr>
    </w:p>
    <w:p w14:paraId="0D7C02AD" w14:textId="77777777" w:rsidR="00021614" w:rsidRPr="00ED1924" w:rsidRDefault="00021614" w:rsidP="00ED1924">
      <w:pPr>
        <w:spacing w:after="0" w:line="240" w:lineRule="auto"/>
        <w:jc w:val="both"/>
        <w:rPr>
          <w:rFonts w:ascii="Palatino Linotype" w:eastAsia="Calibri" w:hAnsi="Palatino Linotype" w:cs="Times New Roman"/>
          <w:i/>
        </w:rPr>
      </w:pPr>
    </w:p>
    <w:p w14:paraId="697F7166" w14:textId="77777777" w:rsidR="00021614" w:rsidRPr="00ED1924" w:rsidRDefault="00021614" w:rsidP="00ED1924">
      <w:pPr>
        <w:numPr>
          <w:ilvl w:val="0"/>
          <w:numId w:val="1"/>
        </w:numPr>
        <w:spacing w:after="0" w:line="240" w:lineRule="auto"/>
        <w:ind w:left="284" w:hanging="284"/>
        <w:jc w:val="both"/>
        <w:rPr>
          <w:rFonts w:ascii="Palatino Linotype" w:eastAsia="Calibri" w:hAnsi="Palatino Linotype" w:cs="Times New Roman"/>
          <w:b/>
          <w:i/>
        </w:rPr>
      </w:pPr>
      <w:r w:rsidRPr="00ED1924">
        <w:rPr>
          <w:rFonts w:ascii="Palatino Linotype" w:eastAsia="Calibri" w:hAnsi="Palatino Linotype" w:cs="Times New Roman"/>
          <w:b/>
          <w:i/>
        </w:rPr>
        <w:t>State’s Freedom of Association and Closed Borders.</w:t>
      </w:r>
    </w:p>
    <w:p w14:paraId="592E4BFE" w14:textId="77777777" w:rsidR="00021614" w:rsidRPr="00ED1924" w:rsidRDefault="00021614" w:rsidP="00ED1924">
      <w:pPr>
        <w:spacing w:after="0" w:line="240" w:lineRule="auto"/>
        <w:jc w:val="both"/>
        <w:rPr>
          <w:rFonts w:ascii="Palatino Linotype" w:eastAsia="Calibri" w:hAnsi="Palatino Linotype" w:cs="Times New Roman"/>
          <w:b/>
          <w:i/>
        </w:rPr>
      </w:pPr>
    </w:p>
    <w:p w14:paraId="6026255D" w14:textId="77777777" w:rsidR="00021614" w:rsidRPr="00ED1924" w:rsidRDefault="00021614"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rPr>
        <w:t xml:space="preserve">I identify the most salient and attractive defence of the closed borders position compatible with constitutional conservatism as the one presented by </w:t>
      </w:r>
      <w:r w:rsidRPr="00ED1924">
        <w:rPr>
          <w:rFonts w:ascii="Palatino Linotype" w:eastAsia="Calibri" w:hAnsi="Palatino Linotype" w:cs="Times New Roman"/>
          <w:i/>
        </w:rPr>
        <w:t>Christopher Heath Wellman</w:t>
      </w:r>
      <w:r w:rsidRPr="00ED1924">
        <w:rPr>
          <w:rFonts w:ascii="Palatino Linotype" w:eastAsia="Calibri" w:hAnsi="Palatino Linotype" w:cs="Times New Roman"/>
        </w:rPr>
        <w:t xml:space="preserve"> (2008; 2009; 2010). He claims that states have a putative right to close borders and reject all potential would-be migrants. This right is grounded in the basic rights of association and self-determination</w:t>
      </w:r>
      <w:r w:rsidRPr="00ED1924">
        <w:rPr>
          <w:rFonts w:ascii="Palatino Linotype" w:eastAsia="Calibri" w:hAnsi="Palatino Linotype" w:cs="Times New Roman"/>
          <w:lang w:val="en-US"/>
        </w:rPr>
        <w:t xml:space="preserve"> (Wellman 2008:</w:t>
      </w:r>
      <w:r w:rsidR="006001FC" w:rsidRPr="00ED1924">
        <w:rPr>
          <w:rFonts w:ascii="Palatino Linotype" w:eastAsia="Calibri" w:hAnsi="Palatino Linotype" w:cs="Times New Roman"/>
          <w:lang w:val="en-US"/>
        </w:rPr>
        <w:t xml:space="preserve"> </w:t>
      </w:r>
      <w:r w:rsidRPr="00ED1924">
        <w:rPr>
          <w:rFonts w:ascii="Palatino Linotype" w:eastAsia="Calibri" w:hAnsi="Palatino Linotype" w:cs="Times New Roman"/>
          <w:lang w:val="en-US"/>
        </w:rPr>
        <w:t>110). He believes this right of association entails the right to be free from unwanted associations, such as those with unwanted would-be migrants.</w:t>
      </w:r>
    </w:p>
    <w:p w14:paraId="327455AD"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His view is potentially attractive for conservative libertarians for several reasons. First, it is compatible with a rejection of </w:t>
      </w:r>
      <w:r w:rsidRPr="00ED1924">
        <w:rPr>
          <w:rFonts w:ascii="Palatino Linotype" w:eastAsia="Calibri" w:hAnsi="Palatino Linotype" w:cs="Times New Roman"/>
          <w:i/>
        </w:rPr>
        <w:t>luck egalitarianism</w:t>
      </w:r>
      <w:r w:rsidRPr="00ED1924">
        <w:rPr>
          <w:rFonts w:ascii="Palatino Linotype" w:eastAsia="Calibri" w:hAnsi="Palatino Linotype" w:cs="Times New Roman"/>
        </w:rPr>
        <w:t xml:space="preserve"> (which in turn personifies the conception of equality that libertarians strongly reject). Second, it is also articulated </w:t>
      </w:r>
      <w:r w:rsidRPr="00ED1924">
        <w:rPr>
          <w:rFonts w:ascii="Palatino Linotype" w:eastAsia="Calibri" w:hAnsi="Palatino Linotype" w:cs="Times New Roman"/>
        </w:rPr>
        <w:lastRenderedPageBreak/>
        <w:t>using a minimalist functionalist account of legitimacy that seems to accommodate the libertarian conception of justice and legitimacy. Finally, it is grounded on basic rights that libertarians endorse such as freedom of association and political self-determination.</w:t>
      </w:r>
    </w:p>
    <w:p w14:paraId="34078F1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My main aim is to assess if constitutional conservative libertarians could possibly endorse Wellman’s case for closed borders. Thus this is a very modest paper. If my argument is sound I will only conclude that libertarians of the constitutional conservative kind must look somewhere else to ground immigration restrictions if they want to keep coherence within their own principles of legitimacy and justice.</w:t>
      </w:r>
    </w:p>
    <w:p w14:paraId="210A0708"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rPr>
        <w:t xml:space="preserve">Wellman thinks that the best way to understand freedom and equality entails that closed borders are not necessarily unjust. This however does not mean he is defending the status quo. The point instead is that, under certain conditions, having an international arrangement of legitimate closed states might be compatible with understanding people as free and equal. Wellman hopes to reach the conclusion that states may have a right to </w:t>
      </w:r>
      <w:r w:rsidRPr="00ED1924">
        <w:rPr>
          <w:rFonts w:ascii="Palatino Linotype" w:eastAsia="Calibri" w:hAnsi="Palatino Linotype" w:cs="Times New Roman"/>
          <w:i/>
        </w:rPr>
        <w:t>universal patterns of exclusion</w:t>
      </w:r>
      <w:r w:rsidRPr="00ED1924">
        <w:rPr>
          <w:rFonts w:ascii="Palatino Linotype" w:eastAsia="Calibri" w:hAnsi="Palatino Linotype" w:cs="Times New Roman"/>
        </w:rPr>
        <w:t xml:space="preserve">; that is, to exclude everyone from their territory </w:t>
      </w:r>
      <w:r w:rsidRPr="00ED1924">
        <w:rPr>
          <w:rFonts w:ascii="Palatino Linotype" w:eastAsia="Calibri" w:hAnsi="Palatino Linotype" w:cs="Times New Roman"/>
          <w:i/>
        </w:rPr>
        <w:t>if so they wish</w:t>
      </w:r>
      <w:r w:rsidRPr="00ED1924">
        <w:rPr>
          <w:rFonts w:ascii="Palatino Linotype" w:eastAsia="Calibri" w:hAnsi="Palatino Linotype" w:cs="Times New Roman"/>
        </w:rPr>
        <w:t>.</w:t>
      </w:r>
    </w:p>
    <w:p w14:paraId="18BC79ED"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In order to explain how closed borders may be compatible with equality, Wellman first rejects </w:t>
      </w:r>
      <w:r w:rsidRPr="00ED1924">
        <w:rPr>
          <w:rFonts w:ascii="Palatino Linotype" w:eastAsia="Calibri" w:hAnsi="Palatino Linotype" w:cs="Times New Roman"/>
          <w:i/>
        </w:rPr>
        <w:t>luck egalitarianism</w:t>
      </w:r>
      <w:r w:rsidRPr="00ED1924">
        <w:rPr>
          <w:rFonts w:ascii="Palatino Linotype" w:eastAsia="Calibri" w:hAnsi="Palatino Linotype" w:cs="Times New Roman"/>
        </w:rPr>
        <w:t xml:space="preserve"> (</w:t>
      </w:r>
      <w:r w:rsidR="0090037B" w:rsidRPr="00ED1924">
        <w:rPr>
          <w:rFonts w:ascii="Palatino Linotype" w:eastAsia="Calibri" w:hAnsi="Palatino Linotype" w:cs="Times New Roman"/>
        </w:rPr>
        <w:t>s</w:t>
      </w:r>
      <w:r w:rsidR="00115D84" w:rsidRPr="00ED1924">
        <w:rPr>
          <w:rFonts w:ascii="Palatino Linotype" w:eastAsia="Calibri" w:hAnsi="Palatino Linotype" w:cs="Times New Roman"/>
        </w:rPr>
        <w:t xml:space="preserve">ee </w:t>
      </w:r>
      <w:r w:rsidRPr="00ED1924">
        <w:rPr>
          <w:rFonts w:ascii="Palatino Linotype" w:eastAsia="Calibri" w:hAnsi="Palatino Linotype" w:cs="Times New Roman"/>
        </w:rPr>
        <w:t xml:space="preserve">Cohen, G. 1989; </w:t>
      </w:r>
      <w:proofErr w:type="spellStart"/>
      <w:r w:rsidRPr="00ED1924">
        <w:rPr>
          <w:rFonts w:ascii="Palatino Linotype" w:eastAsia="Calibri" w:hAnsi="Palatino Linotype" w:cs="Times New Roman"/>
        </w:rPr>
        <w:t>Arneson</w:t>
      </w:r>
      <w:proofErr w:type="spellEnd"/>
      <w:r w:rsidRPr="00ED1924">
        <w:rPr>
          <w:rFonts w:ascii="Palatino Linotype" w:eastAsia="Calibri" w:hAnsi="Palatino Linotype" w:cs="Times New Roman"/>
        </w:rPr>
        <w:t xml:space="preserve"> 1999; </w:t>
      </w:r>
      <w:proofErr w:type="spellStart"/>
      <w:r w:rsidRPr="00ED1924">
        <w:rPr>
          <w:rFonts w:ascii="Palatino Linotype" w:eastAsia="Calibri" w:hAnsi="Palatino Linotype" w:cs="Times New Roman"/>
        </w:rPr>
        <w:t>Dworkin</w:t>
      </w:r>
      <w:proofErr w:type="spellEnd"/>
      <w:r w:rsidRPr="00ED1924">
        <w:rPr>
          <w:rFonts w:ascii="Palatino Linotype" w:eastAsia="Calibri" w:hAnsi="Palatino Linotype" w:cs="Times New Roman"/>
        </w:rPr>
        <w:t xml:space="preserve"> 2000). This makes Wellman’s view extremely appealing for the conservative constitutional libertarian. Luck egalitarianism is roughly the view that we should care about equality in order to eliminate all the influence of luck with regards to opportunities. Instead, he believes the reason we should care about equality is that those who have less are predictably vulnerable to oppression and exploitation (</w:t>
      </w:r>
      <w:r w:rsidR="0090037B" w:rsidRPr="00ED1924">
        <w:rPr>
          <w:rFonts w:ascii="Palatino Linotype" w:eastAsia="Calibri" w:hAnsi="Palatino Linotype" w:cs="Times New Roman"/>
        </w:rPr>
        <w:t xml:space="preserve">see </w:t>
      </w:r>
      <w:r w:rsidRPr="00ED1924">
        <w:rPr>
          <w:rFonts w:ascii="Palatino Linotype" w:eastAsia="Calibri" w:hAnsi="Palatino Linotype" w:cs="Times New Roman"/>
        </w:rPr>
        <w:t xml:space="preserve">Altman &amp; Wellman 2009, Ch6). It is not clear how the mere fact that someone may be worse-off than others just because </w:t>
      </w:r>
      <w:r w:rsidR="00D83CB9" w:rsidRPr="00ED1924">
        <w:rPr>
          <w:rFonts w:ascii="Palatino Linotype" w:eastAsia="Calibri" w:hAnsi="Palatino Linotype" w:cs="Times New Roman"/>
        </w:rPr>
        <w:t>they were</w:t>
      </w:r>
      <w:r w:rsidRPr="00ED1924">
        <w:rPr>
          <w:rFonts w:ascii="Palatino Linotype" w:eastAsia="Calibri" w:hAnsi="Palatino Linotype" w:cs="Times New Roman"/>
        </w:rPr>
        <w:t xml:space="preserve"> unlucky enough to be born in a different country is necessarily unjust and how this difference necessarily entails open borders.</w:t>
      </w:r>
      <w:r w:rsidRPr="00ED1924">
        <w:rPr>
          <w:rFonts w:ascii="Palatino Linotype" w:eastAsia="Calibri" w:hAnsi="Palatino Linotype" w:cs="Times New Roman"/>
          <w:vertAlign w:val="superscript"/>
        </w:rPr>
        <w:footnoteReference w:id="10"/>
      </w:r>
    </w:p>
    <w:p w14:paraId="119E3F89" w14:textId="77777777" w:rsidR="00021614" w:rsidRPr="00ED1924" w:rsidRDefault="00021614"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rPr>
        <w:tab/>
        <w:t>But even if we think that as a matter of justice we should care about the dramatic difference in life prospects between, say Norwegians and Chadians, it is not obvious that the appropriate response to this kind of difference is to leave borders wide open, especially given the fact that there are some other options available to correct that inequality (Wellman 2008: 129). For instance, you could also transfer some of the Norwegians’ wealth and redistribute it to the Chadians. Then it may not be necessarily unjust that some country closes its borders if at the same time it finds a way to take the legitimate interest and needs of foreigners into account.</w:t>
      </w:r>
    </w:p>
    <w:p w14:paraId="7EF8145A"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Once we move towards this alternative account of equality, it is easier for Wellman to introduce his morality of borders. What equality and freedom really require from borders is for them to protect the value of certain forms of membership, which are </w:t>
      </w:r>
      <w:r w:rsidRPr="00ED1924">
        <w:rPr>
          <w:rFonts w:ascii="Palatino Linotype" w:eastAsia="Calibri" w:hAnsi="Palatino Linotype" w:cs="Times New Roman"/>
        </w:rPr>
        <w:lastRenderedPageBreak/>
        <w:t>necessary to protect our most basic rights. In turn, everyone needs to be free to pursue this kind of membership without interference from outsiders.</w:t>
      </w:r>
    </w:p>
    <w:p w14:paraId="0E31B9A2"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Wellman’s account of the morality of borders is characterized by identifying a presumptive position of dominion over border policy, even if this means to close borders to all potential immigrants including refugees. When a country is </w:t>
      </w:r>
      <w:r w:rsidRPr="00ED1924">
        <w:rPr>
          <w:rFonts w:ascii="Palatino Linotype" w:eastAsia="Calibri" w:hAnsi="Palatino Linotype" w:cs="Times New Roman"/>
          <w:i/>
        </w:rPr>
        <w:t>forced</w:t>
      </w:r>
      <w:r w:rsidRPr="00ED1924">
        <w:rPr>
          <w:rFonts w:ascii="Palatino Linotype" w:eastAsia="Calibri" w:hAnsi="Palatino Linotype" w:cs="Times New Roman"/>
        </w:rPr>
        <w:t xml:space="preserve"> to take in a would-be migrant, their members are wronged because each member is part of the collective endeavour of sustaining and shaping the institutions that protect their rights. This presumptive case focuses on the state’s legitimacy rather than whether its constituents share a common culture or origin (Wellman &amp; Cole 2011:52). </w:t>
      </w:r>
    </w:p>
    <w:p w14:paraId="24AB35E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Wellman then endorses a formulation of a </w:t>
      </w:r>
      <w:r w:rsidRPr="00ED1924">
        <w:rPr>
          <w:rFonts w:ascii="Palatino Linotype" w:eastAsia="Calibri" w:hAnsi="Palatino Linotype" w:cs="Times New Roman"/>
          <w:i/>
        </w:rPr>
        <w:t>functionalist account of legitimacy</w:t>
      </w:r>
      <w:r w:rsidRPr="00ED1924">
        <w:rPr>
          <w:rFonts w:ascii="Palatino Linotype" w:eastAsia="Calibri" w:hAnsi="Palatino Linotype" w:cs="Times New Roman"/>
        </w:rPr>
        <w:t xml:space="preserve"> (Altman &amp; Wellman 2009, Ch. 2). Under this account, there are certain functions that can only be performed by states. One of those functions is providing justice. Justice has many currencies, but the most general of these is captured by the conception of </w:t>
      </w:r>
      <w:r w:rsidRPr="00ED1924">
        <w:rPr>
          <w:rFonts w:ascii="Palatino Linotype" w:eastAsia="Calibri" w:hAnsi="Palatino Linotype" w:cs="Times New Roman"/>
          <w:i/>
        </w:rPr>
        <w:t>human rights</w:t>
      </w:r>
      <w:r w:rsidRPr="00ED1924">
        <w:rPr>
          <w:rFonts w:ascii="Palatino Linotype" w:eastAsia="Calibri" w:hAnsi="Palatino Linotype" w:cs="Times New Roman"/>
        </w:rPr>
        <w:t>.</w:t>
      </w:r>
      <w:r w:rsidRPr="00ED1924">
        <w:rPr>
          <w:rFonts w:ascii="Palatino Linotype" w:eastAsia="Calibri" w:hAnsi="Palatino Linotype" w:cs="Times New Roman"/>
          <w:vertAlign w:val="superscript"/>
        </w:rPr>
        <w:footnoteReference w:id="11"/>
      </w:r>
      <w:r w:rsidRPr="00ED1924">
        <w:rPr>
          <w:rFonts w:ascii="Palatino Linotype" w:eastAsia="Calibri" w:hAnsi="Palatino Linotype" w:cs="Times New Roman"/>
        </w:rPr>
        <w:t xml:space="preserve"> Therefore, a state is legitimate when it is just; that is when it performs certain basic political functions as the protection of human rights. When it does, it is entitled to close its borders if it sees it fits.</w:t>
      </w:r>
    </w:p>
    <w:p w14:paraId="57406FCE" w14:textId="77777777" w:rsidR="00021614" w:rsidRPr="00ED1924" w:rsidRDefault="00021614" w:rsidP="00ED1924">
      <w:pPr>
        <w:spacing w:after="0" w:line="240" w:lineRule="auto"/>
        <w:ind w:firstLine="284"/>
        <w:jc w:val="both"/>
        <w:rPr>
          <w:rFonts w:ascii="Palatino Linotype" w:eastAsia="Calibri" w:hAnsi="Palatino Linotype" w:cs="Tunga"/>
        </w:rPr>
      </w:pPr>
      <w:r w:rsidRPr="00ED1924">
        <w:rPr>
          <w:rFonts w:ascii="Palatino Linotype" w:eastAsia="Calibri" w:hAnsi="Palatino Linotype" w:cs="Tunga"/>
        </w:rPr>
        <w:t xml:space="preserve">A functionalist account faces a major problem:  </w:t>
      </w:r>
      <w:r w:rsidR="005923F8" w:rsidRPr="00ED1924">
        <w:rPr>
          <w:rFonts w:ascii="Palatino Linotype" w:eastAsia="Calibri" w:hAnsi="Palatino Linotype" w:cs="Tunga"/>
        </w:rPr>
        <w:t>In essence</w:t>
      </w:r>
      <w:r w:rsidRPr="00ED1924">
        <w:rPr>
          <w:rFonts w:ascii="Palatino Linotype" w:eastAsia="Calibri" w:hAnsi="Palatino Linotype" w:cs="Tunga"/>
        </w:rPr>
        <w:t xml:space="preserve">, the functionalist account says only </w:t>
      </w:r>
      <w:r w:rsidRPr="00ED1924">
        <w:rPr>
          <w:rFonts w:ascii="Palatino Linotype" w:eastAsia="Calibri" w:hAnsi="Palatino Linotype" w:cs="Tunga"/>
          <w:i/>
        </w:rPr>
        <w:t>why</w:t>
      </w:r>
      <w:r w:rsidRPr="00ED1924">
        <w:rPr>
          <w:rFonts w:ascii="Palatino Linotype" w:eastAsia="Calibri" w:hAnsi="Palatino Linotype" w:cs="Tunga"/>
        </w:rPr>
        <w:t xml:space="preserve"> we may need just institutions that exercise effective jurisdiction over a bounded territory, but it does not justify the ground</w:t>
      </w:r>
      <w:r w:rsidR="005923F8" w:rsidRPr="00ED1924">
        <w:rPr>
          <w:rFonts w:ascii="Palatino Linotype" w:eastAsia="Calibri" w:hAnsi="Palatino Linotype" w:cs="Tunga"/>
        </w:rPr>
        <w:t>s</w:t>
      </w:r>
      <w:r w:rsidRPr="00ED1924">
        <w:rPr>
          <w:rFonts w:ascii="Palatino Linotype" w:eastAsia="Calibri" w:hAnsi="Palatino Linotype" w:cs="Tunga"/>
        </w:rPr>
        <w:t xml:space="preserve"> of that authority. Conversely it is never the same to say that we may need to close borders then explaining why we may have the right to do so.</w:t>
      </w:r>
      <w:r w:rsidRPr="00ED1924">
        <w:rPr>
          <w:rFonts w:ascii="Palatino Linotype" w:eastAsia="Calibri" w:hAnsi="Palatino Linotype" w:cs="Tunga"/>
          <w:vertAlign w:val="superscript"/>
        </w:rPr>
        <w:footnoteReference w:id="12"/>
      </w:r>
    </w:p>
    <w:p w14:paraId="5E0E2034" w14:textId="77777777" w:rsidR="00021614" w:rsidRPr="00ED1924" w:rsidRDefault="00021614" w:rsidP="00ED1924">
      <w:pPr>
        <w:spacing w:after="0" w:line="240" w:lineRule="auto"/>
        <w:ind w:firstLine="284"/>
        <w:jc w:val="both"/>
        <w:rPr>
          <w:rFonts w:ascii="Palatino Linotype" w:eastAsia="Calibri" w:hAnsi="Palatino Linotype" w:cs="Tunga"/>
        </w:rPr>
      </w:pPr>
      <w:r w:rsidRPr="00ED1924">
        <w:rPr>
          <w:rFonts w:ascii="Palatino Linotype" w:eastAsia="Calibri" w:hAnsi="Palatino Linotype" w:cs="Tunga"/>
        </w:rPr>
        <w:t xml:space="preserve">Wellman acknowledges that a mere functionalist account finds it difficult to explain these problems on its own. That’s why he introduces the basic right of </w:t>
      </w:r>
      <w:r w:rsidRPr="00ED1924">
        <w:rPr>
          <w:rFonts w:ascii="Palatino Linotype" w:eastAsia="Calibri" w:hAnsi="Palatino Linotype" w:cs="Tunga"/>
          <w:i/>
        </w:rPr>
        <w:t>political self-determination</w:t>
      </w:r>
      <w:r w:rsidRPr="00ED1924">
        <w:rPr>
          <w:rFonts w:ascii="Palatino Linotype" w:eastAsia="Calibri" w:hAnsi="Palatino Linotype" w:cs="Tunga"/>
        </w:rPr>
        <w:t xml:space="preserve">. Political self-determination delivers principled content to a mere functionalist account, because collective competence and achievements command respect (Wellman &amp; Cole 2011: 24-25). </w:t>
      </w:r>
    </w:p>
    <w:p w14:paraId="5EF65A15" w14:textId="77777777" w:rsidR="00021614" w:rsidRPr="00ED1924" w:rsidRDefault="00021614" w:rsidP="00ED1924">
      <w:pPr>
        <w:spacing w:after="0" w:line="240" w:lineRule="auto"/>
        <w:ind w:firstLine="284"/>
        <w:jc w:val="both"/>
        <w:rPr>
          <w:rFonts w:ascii="Palatino Linotype" w:eastAsia="Calibri" w:hAnsi="Palatino Linotype" w:cs="Tunga"/>
        </w:rPr>
      </w:pPr>
      <w:r w:rsidRPr="00ED1924">
        <w:rPr>
          <w:rFonts w:ascii="Palatino Linotype" w:eastAsia="Calibri" w:hAnsi="Palatino Linotype" w:cs="Tunga"/>
        </w:rPr>
        <w:tab/>
        <w:t>According to Wellman, it is very odd to explain certain facts of our political world without granting the existence of political self-determination and the freedom of association it should entail. Importantly, it seems somehow difficult to explain, for instance, why a country that does an excellent job performing its requisite functions, cannot forcibly annex another country that does a poor job protecting basic rights (provided that this annexation happened in a pacific way with full respect to human rights).</w:t>
      </w:r>
    </w:p>
    <w:p w14:paraId="2BEAC6C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The upshot is that interfering with a legitimate state’s dominion over its self-regarding affairs is impermissible and morally wrong because it </w:t>
      </w:r>
      <w:r w:rsidRPr="00ED1924">
        <w:rPr>
          <w:rFonts w:ascii="Palatino Linotype" w:eastAsia="Calibri" w:hAnsi="Palatino Linotype" w:cs="Times New Roman"/>
          <w:i/>
        </w:rPr>
        <w:t>disrespects</w:t>
      </w:r>
      <w:r w:rsidRPr="00ED1924">
        <w:rPr>
          <w:rFonts w:ascii="Palatino Linotype" w:eastAsia="Calibri" w:hAnsi="Palatino Linotype" w:cs="Times New Roman"/>
        </w:rPr>
        <w:t xml:space="preserve"> members of </w:t>
      </w:r>
      <w:r w:rsidRPr="00ED1924">
        <w:rPr>
          <w:rFonts w:ascii="Palatino Linotype" w:eastAsia="Calibri" w:hAnsi="Palatino Linotype" w:cs="Times New Roman"/>
        </w:rPr>
        <w:lastRenderedPageBreak/>
        <w:t>the state (Wellman &amp; Cole 2011:22). Putting it in another way: to have institutions enabled to protect our rights is a public and collective achievement that belongs to the members of political associations. Interfering with this group dominion over its own affairs fails to honour the importance of their collective mission (Wellman &amp; Cole 2011:25).</w:t>
      </w:r>
    </w:p>
    <w:p w14:paraId="68D77589"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Members are legitimately concerned to preserve their freedom of association because the size and composition of a group can dramatically change its character and the overall experience of membership in that group. Furthermore, new members will typically have a say in determining the future direction of a group that current members ma</w:t>
      </w:r>
      <w:r w:rsidR="005923F8" w:rsidRPr="00ED1924">
        <w:rPr>
          <w:rFonts w:ascii="Palatino Linotype" w:eastAsia="Calibri" w:hAnsi="Palatino Linotype" w:cs="Times New Roman"/>
        </w:rPr>
        <w:t>y not like. Wellman stresses: “O</w:t>
      </w:r>
      <w:r w:rsidRPr="00ED1924">
        <w:rPr>
          <w:rFonts w:ascii="Palatino Linotype" w:eastAsia="Calibri" w:hAnsi="Palatino Linotype" w:cs="Times New Roman"/>
        </w:rPr>
        <w:t>ne’s fellow citizens all play roles in charting the course that one’s country takes. And since a country’s immigration policy determines who has the opportunity to join the current citizens in shaping the country’s future, this policy will matter enormously to any citizen who cares what course her political community will take</w:t>
      </w:r>
      <w:r w:rsidR="005923F8" w:rsidRPr="00ED1924">
        <w:rPr>
          <w:rFonts w:ascii="Palatino Linotype" w:eastAsia="Calibri" w:hAnsi="Palatino Linotype" w:cs="Times New Roman"/>
        </w:rPr>
        <w:t>.”</w:t>
      </w:r>
      <w:r w:rsidRPr="00ED1924">
        <w:rPr>
          <w:rFonts w:ascii="Palatino Linotype" w:eastAsia="Calibri" w:hAnsi="Palatino Linotype" w:cs="Times New Roman"/>
        </w:rPr>
        <w:t xml:space="preserve"> (Wellman &amp; Cole 2011:240) Wellman concludes that just as someone could chose not to marry anyone, a country may choose not to take in anyone.</w:t>
      </w:r>
    </w:p>
    <w:p w14:paraId="2CC4F50B"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Note that Wellman is not really addressing the objection against the functionalist account of legitimacy. It is not eno</w:t>
      </w:r>
      <w:r w:rsidR="005923F8" w:rsidRPr="00ED1924">
        <w:rPr>
          <w:rFonts w:ascii="Palatino Linotype" w:eastAsia="Calibri" w:hAnsi="Palatino Linotype" w:cs="Times New Roman"/>
        </w:rPr>
        <w:t>ugh to show that many people have</w:t>
      </w:r>
      <w:r w:rsidRPr="00ED1924">
        <w:rPr>
          <w:rFonts w:ascii="Palatino Linotype" w:eastAsia="Calibri" w:hAnsi="Palatino Linotype" w:cs="Times New Roman"/>
        </w:rPr>
        <w:t xml:space="preserve"> interest in close</w:t>
      </w:r>
      <w:r w:rsidR="005923F8" w:rsidRPr="00ED1924">
        <w:rPr>
          <w:rFonts w:ascii="Palatino Linotype" w:eastAsia="Calibri" w:hAnsi="Palatino Linotype" w:cs="Times New Roman"/>
        </w:rPr>
        <w:t>d</w:t>
      </w:r>
      <w:r w:rsidRPr="00ED1924">
        <w:rPr>
          <w:rFonts w:ascii="Palatino Linotype" w:eastAsia="Calibri" w:hAnsi="Palatino Linotype" w:cs="Times New Roman"/>
        </w:rPr>
        <w:t xml:space="preserve"> borders even if we all agree that political self-determination is a core value of liberal democracies</w:t>
      </w:r>
      <w:r w:rsidR="005923F8" w:rsidRPr="00ED1924">
        <w:rPr>
          <w:rFonts w:ascii="Palatino Linotype" w:eastAsia="Calibri" w:hAnsi="Palatino Linotype" w:cs="Times New Roman"/>
        </w:rPr>
        <w:t>;</w:t>
      </w:r>
      <w:r w:rsidRPr="00ED1924">
        <w:rPr>
          <w:rFonts w:ascii="Palatino Linotype" w:eastAsia="Calibri" w:hAnsi="Palatino Linotype" w:cs="Times New Roman"/>
        </w:rPr>
        <w:t xml:space="preserve"> that members of a political community owe special duties to one another and also that fellow nationals have a right to associate with each other. Wellman needs to show not only that we may need and like strict border controls</w:t>
      </w:r>
      <w:r w:rsidR="005923F8" w:rsidRPr="00ED1924">
        <w:rPr>
          <w:rFonts w:ascii="Palatino Linotype" w:eastAsia="Calibri" w:hAnsi="Palatino Linotype" w:cs="Times New Roman"/>
        </w:rPr>
        <w:t>,</w:t>
      </w:r>
      <w:r w:rsidRPr="00ED1924">
        <w:rPr>
          <w:rFonts w:ascii="Palatino Linotype" w:eastAsia="Calibri" w:hAnsi="Palatino Linotype" w:cs="Times New Roman"/>
        </w:rPr>
        <w:t xml:space="preserve"> but also that we have the right to close our </w:t>
      </w:r>
      <w:r w:rsidR="005923F8" w:rsidRPr="00ED1924">
        <w:rPr>
          <w:rFonts w:ascii="Palatino Linotype" w:eastAsia="Calibri" w:hAnsi="Palatino Linotype" w:cs="Times New Roman"/>
        </w:rPr>
        <w:t>borders and turn back all would-</w:t>
      </w:r>
      <w:r w:rsidRPr="00ED1924">
        <w:rPr>
          <w:rFonts w:ascii="Palatino Linotype" w:eastAsia="Calibri" w:hAnsi="Palatino Linotype" w:cs="Times New Roman"/>
        </w:rPr>
        <w:t xml:space="preserve">be migrants. Regarding this, Wellman’s argument seems inconclusive because it cannot face the </w:t>
      </w:r>
      <w:r w:rsidRPr="00ED1924">
        <w:rPr>
          <w:rFonts w:ascii="Palatino Linotype" w:eastAsia="Calibri" w:hAnsi="Palatino Linotype" w:cs="Times New Roman"/>
          <w:i/>
        </w:rPr>
        <w:t>standard objection</w:t>
      </w:r>
      <w:r w:rsidRPr="00ED1924">
        <w:rPr>
          <w:rFonts w:ascii="Palatino Linotype" w:eastAsia="Calibri" w:hAnsi="Palatino Linotype" w:cs="Times New Roman"/>
        </w:rPr>
        <w:t xml:space="preserve"> against border controls.</w:t>
      </w:r>
    </w:p>
    <w:p w14:paraId="1AF96C88" w14:textId="77777777" w:rsidR="00021614" w:rsidRPr="00ED1924" w:rsidRDefault="00021614" w:rsidP="00ED1924">
      <w:pPr>
        <w:spacing w:after="0" w:line="240" w:lineRule="auto"/>
        <w:ind w:firstLine="284"/>
        <w:jc w:val="both"/>
        <w:rPr>
          <w:rFonts w:ascii="Palatino Linotype" w:eastAsia="Calibri" w:hAnsi="Palatino Linotype" w:cs="Times New Roman"/>
          <w:highlight w:val="lightGray"/>
        </w:rPr>
      </w:pPr>
      <w:r w:rsidRPr="00ED1924">
        <w:rPr>
          <w:rFonts w:ascii="Palatino Linotype" w:eastAsia="Calibri" w:hAnsi="Palatino Linotype" w:cs="Times New Roman"/>
        </w:rPr>
        <w:t>The standard objection notes this: with his account on freedom of association Wellman may very well be explaining why states should have control over membership</w:t>
      </w:r>
      <w:r w:rsidR="005923F8" w:rsidRPr="00ED1924">
        <w:rPr>
          <w:rFonts w:ascii="Palatino Linotype" w:eastAsia="Calibri" w:hAnsi="Palatino Linotype" w:cs="Times New Roman"/>
        </w:rPr>
        <w:t>,</w:t>
      </w:r>
      <w:r w:rsidRPr="00ED1924">
        <w:rPr>
          <w:rFonts w:ascii="Palatino Linotype" w:eastAsia="Calibri" w:hAnsi="Palatino Linotype" w:cs="Times New Roman"/>
        </w:rPr>
        <w:t xml:space="preserve"> but this does not explain why they have the kind of right over territory and its borders that allow them to exclude everyone else. Wellman conflates arguments to control membership with arguments to control jurisdiction, territory and ultimately borders (</w:t>
      </w:r>
      <w:r w:rsidR="00857BCC" w:rsidRPr="00ED1924">
        <w:rPr>
          <w:rFonts w:ascii="Palatino Linotype" w:eastAsia="Calibri" w:hAnsi="Palatino Linotype" w:cs="Times New Roman"/>
        </w:rPr>
        <w:t xml:space="preserve">see </w:t>
      </w:r>
      <w:proofErr w:type="spellStart"/>
      <w:r w:rsidRPr="00ED1924">
        <w:rPr>
          <w:rFonts w:ascii="Palatino Linotype" w:eastAsia="Calibri" w:hAnsi="Palatino Linotype" w:cs="Times New Roman"/>
        </w:rPr>
        <w:t>Carens</w:t>
      </w:r>
      <w:proofErr w:type="spellEnd"/>
      <w:r w:rsidRPr="00ED1924">
        <w:rPr>
          <w:rFonts w:ascii="Palatino Linotype" w:eastAsia="Calibri" w:hAnsi="Palatino Linotype" w:cs="Times New Roman"/>
        </w:rPr>
        <w:t xml:space="preserve"> 1983; Simmons 2001; Fine 2010).</w:t>
      </w:r>
      <w:r w:rsidRPr="00ED1924">
        <w:rPr>
          <w:rFonts w:ascii="Palatino Linotype" w:eastAsia="Calibri" w:hAnsi="Palatino Linotype" w:cs="Times New Roman"/>
          <w:highlight w:val="lightGray"/>
        </w:rPr>
        <w:t xml:space="preserve"> </w:t>
      </w:r>
    </w:p>
    <w:p w14:paraId="6DC56675"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Other scholars have questioned Wellman’s reliance </w:t>
      </w:r>
      <w:r w:rsidR="00295861" w:rsidRPr="00ED1924">
        <w:rPr>
          <w:rFonts w:ascii="Palatino Linotype" w:eastAsia="Calibri" w:hAnsi="Palatino Linotype" w:cs="Times New Roman"/>
        </w:rPr>
        <w:t>on</w:t>
      </w:r>
      <w:r w:rsidRPr="00ED1924">
        <w:rPr>
          <w:rFonts w:ascii="Palatino Linotype" w:eastAsia="Calibri" w:hAnsi="Palatino Linotype" w:cs="Times New Roman"/>
        </w:rPr>
        <w:t xml:space="preserve"> analogies. Most of Wellman’s persuasive power lies in his analogies. States have a right to exclude everyone just as an individual has a right not to marry anybody if </w:t>
      </w:r>
      <w:r w:rsidR="00295861" w:rsidRPr="00ED1924">
        <w:rPr>
          <w:rFonts w:ascii="Palatino Linotype" w:eastAsia="Calibri" w:hAnsi="Palatino Linotype" w:cs="Times New Roman"/>
        </w:rPr>
        <w:t>they so wish</w:t>
      </w:r>
      <w:r w:rsidRPr="00ED1924">
        <w:rPr>
          <w:rFonts w:ascii="Palatino Linotype" w:eastAsia="Calibri" w:hAnsi="Palatino Linotype" w:cs="Times New Roman"/>
        </w:rPr>
        <w:t>. Or states may exclude everybody just as a family may close their doors to unwanted visitors.</w:t>
      </w:r>
    </w:p>
    <w:p w14:paraId="48F89A8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Analogies aim to transfer knowledge from a familiar case to a less familiar or unknown case, provided that there are relevant similarities </w:t>
      </w:r>
      <w:proofErr w:type="gramStart"/>
      <w:r w:rsidRPr="00ED1924">
        <w:rPr>
          <w:rFonts w:ascii="Palatino Linotype" w:eastAsia="Calibri" w:hAnsi="Palatino Linotype" w:cs="Times New Roman"/>
        </w:rPr>
        <w:t>among</w:t>
      </w:r>
      <w:proofErr w:type="gramEnd"/>
      <w:r w:rsidRPr="00ED1924">
        <w:rPr>
          <w:rFonts w:ascii="Palatino Linotype" w:eastAsia="Calibri" w:hAnsi="Palatino Linotype" w:cs="Times New Roman"/>
        </w:rPr>
        <w:t xml:space="preserve"> both cases. But if the similarity is not relevant, then the analogy fails as trivial or superficial. As Bohr’s analogy only tells that electrons rotate around the nucleus and not much more than that, many fear Wellman’s analogies say what we already know: members are under special obligations that justify a certain kind of partiality among them. Just as Bohr’s analogy does not tell anything about quantum physics, Wellman’s analogies do not provide an account of what kind of borders liberal democracies ought to have (</w:t>
      </w:r>
      <w:r w:rsidR="00611D87" w:rsidRPr="00ED1924">
        <w:rPr>
          <w:rFonts w:ascii="Palatino Linotype" w:eastAsia="Calibri" w:hAnsi="Palatino Linotype" w:cs="Times New Roman"/>
        </w:rPr>
        <w:t xml:space="preserve">See </w:t>
      </w:r>
      <w:proofErr w:type="spellStart"/>
      <w:r w:rsidRPr="00ED1924">
        <w:rPr>
          <w:rFonts w:ascii="Palatino Linotype" w:eastAsia="Calibri" w:hAnsi="Palatino Linotype" w:cs="Times New Roman"/>
        </w:rPr>
        <w:t>Carens</w:t>
      </w:r>
      <w:proofErr w:type="spellEnd"/>
      <w:r w:rsidRPr="00ED1924">
        <w:rPr>
          <w:rFonts w:ascii="Palatino Linotype" w:eastAsia="Calibri" w:hAnsi="Palatino Linotype" w:cs="Times New Roman"/>
        </w:rPr>
        <w:t xml:space="preserve"> 1987; </w:t>
      </w:r>
      <w:proofErr w:type="spellStart"/>
      <w:r w:rsidRPr="00ED1924">
        <w:rPr>
          <w:rFonts w:ascii="Palatino Linotype" w:eastAsia="Calibri" w:hAnsi="Palatino Linotype" w:cs="Times New Roman"/>
        </w:rPr>
        <w:t>Carens</w:t>
      </w:r>
      <w:proofErr w:type="spellEnd"/>
      <w:r w:rsidRPr="00ED1924">
        <w:rPr>
          <w:rFonts w:ascii="Palatino Linotype" w:eastAsia="Calibri" w:hAnsi="Palatino Linotype" w:cs="Times New Roman"/>
        </w:rPr>
        <w:t xml:space="preserve"> 2002; Fine 2010; Lister 2010; Blake 2012).</w:t>
      </w:r>
    </w:p>
    <w:p w14:paraId="044D08FC"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 xml:space="preserve">Depending on the level of intimacy, the relationship grounds different exclusionary rights. Wellman’s favorite example of marriage entails a great deal of intimacy, </w:t>
      </w:r>
      <w:r w:rsidRPr="00ED1924">
        <w:rPr>
          <w:rFonts w:ascii="Palatino Linotype" w:eastAsia="Calibri" w:hAnsi="Palatino Linotype" w:cs="Times New Roman"/>
          <w:lang w:val="en-US"/>
        </w:rPr>
        <w:lastRenderedPageBreak/>
        <w:t>whereas it is safe to say that the non-voluntary, non-intimate nature of political states may at least cast doubt on a state’s moral right to unqualified exclusion. For instance, in the case of marriage, my right of association indeed grounds rights that function as trump cards: I have the right not to be married with you, no matter how willing you’ll be to marry me and no matter how harmful you find my rejection (Lister 2010: 724). But, the same cannot be sai</w:t>
      </w:r>
      <w:r w:rsidR="00295861" w:rsidRPr="00ED1924">
        <w:rPr>
          <w:rFonts w:ascii="Palatino Linotype" w:eastAsia="Calibri" w:hAnsi="Palatino Linotype" w:cs="Times New Roman"/>
          <w:lang w:val="en-US"/>
        </w:rPr>
        <w:t>d in the case of a state. State</w:t>
      </w:r>
      <w:r w:rsidRPr="00ED1924">
        <w:rPr>
          <w:rFonts w:ascii="Palatino Linotype" w:eastAsia="Calibri" w:hAnsi="Palatino Linotype" w:cs="Times New Roman"/>
          <w:lang w:val="en-US"/>
        </w:rPr>
        <w:t>s</w:t>
      </w:r>
      <w:r w:rsidR="00295861" w:rsidRPr="00ED1924">
        <w:rPr>
          <w:rFonts w:ascii="Palatino Linotype" w:eastAsia="Calibri" w:hAnsi="Palatino Linotype" w:cs="Times New Roman"/>
          <w:lang w:val="en-US"/>
        </w:rPr>
        <w:t>’</w:t>
      </w:r>
      <w:r w:rsidRPr="00ED1924">
        <w:rPr>
          <w:rFonts w:ascii="Palatino Linotype" w:eastAsia="Calibri" w:hAnsi="Palatino Linotype" w:cs="Times New Roman"/>
          <w:lang w:val="en-US"/>
        </w:rPr>
        <w:t xml:space="preserve"> legitimacy relies on its capacity to establish an appropriate institutional framework that allows associations of many kinds to flourish. If a state does not have the moral features of marriage or religion that enables </w:t>
      </w:r>
      <w:proofErr w:type="gramStart"/>
      <w:r w:rsidRPr="00ED1924">
        <w:rPr>
          <w:rFonts w:ascii="Palatino Linotype" w:eastAsia="Calibri" w:hAnsi="Palatino Linotype" w:cs="Times New Roman"/>
          <w:lang w:val="en-US"/>
        </w:rPr>
        <w:t>these association</w:t>
      </w:r>
      <w:proofErr w:type="gramEnd"/>
      <w:r w:rsidRPr="00ED1924">
        <w:rPr>
          <w:rFonts w:ascii="Palatino Linotype" w:eastAsia="Calibri" w:hAnsi="Palatino Linotype" w:cs="Times New Roman"/>
          <w:lang w:val="en-US"/>
        </w:rPr>
        <w:t xml:space="preserve"> with trump-like rights, then a state’s claim of exclusion must be weaker (Fine 2010: 350).</w:t>
      </w:r>
    </w:p>
    <w:p w14:paraId="1A5E5A28"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Wellman accepts that freedom of association is much more important in cases like marriage, but he retorts that his argument does not really rely upon these two kinds of cases to be equally important (Altman &amp; Wellman 2009: 162). According to Wellman, dismissing state’s freedom of association only because of the lack of intimacy among citizens is to overlook the great importance that typically membership has for citizens. Wellman can still argue that a state-citizen relationship is still far more important than any other relationship among citizens with foreigners.</w:t>
      </w:r>
    </w:p>
    <w:p w14:paraId="30B56342"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It is not clear however that this could always be the case. Wellman presumably hopes that those presumptive individual rights to associate with foreigners are easily overcome by countervailing conditions in favour of the case of state´s rights. But we may ask: </w:t>
      </w:r>
      <w:r w:rsidRPr="00ED1924">
        <w:rPr>
          <w:rFonts w:ascii="Palatino Linotype" w:eastAsia="Calibri" w:hAnsi="Palatino Linotype" w:cs="Times New Roman"/>
          <w:i/>
        </w:rPr>
        <w:t>what conditions are sufficient then to suspend Wellman’s case?</w:t>
      </w:r>
      <w:r w:rsidRPr="00ED1924">
        <w:rPr>
          <w:rFonts w:ascii="Palatino Linotype" w:eastAsia="Calibri" w:hAnsi="Palatino Linotype" w:cs="Times New Roman"/>
        </w:rPr>
        <w:t xml:space="preserve"> One obvious source of conditions to limit Wellman’s case is the disproportionate potential of harm that states have in contrast with the potential of harm that individuals and other corporations may have </w:t>
      </w:r>
      <w:r w:rsidRPr="00ED1924">
        <w:rPr>
          <w:rFonts w:ascii="Palatino Linotype" w:eastAsia="Calibri" w:hAnsi="Palatino Linotype" w:cs="Times New Roman"/>
          <w:lang w:val="en-US"/>
        </w:rPr>
        <w:t>(Fine 2010: 339)</w:t>
      </w:r>
      <w:r w:rsidRPr="00ED1924">
        <w:rPr>
          <w:rFonts w:ascii="Palatino Linotype" w:eastAsia="Calibri" w:hAnsi="Palatino Linotype" w:cs="Times New Roman"/>
        </w:rPr>
        <w:t>.</w:t>
      </w:r>
    </w:p>
    <w:p w14:paraId="39ADB3B1"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lang w:val="en-US"/>
        </w:rPr>
        <w:t xml:space="preserve">So it seems safe to say that the state´s freedom of association is not a trump card or at least it is not in the same extension and sense as it is in intimate associations, like marriage. Fine rightly </w:t>
      </w:r>
      <w:proofErr w:type="gramStart"/>
      <w:r w:rsidRPr="00ED1924">
        <w:rPr>
          <w:rFonts w:ascii="Palatino Linotype" w:eastAsia="Calibri" w:hAnsi="Palatino Linotype" w:cs="Times New Roman"/>
          <w:lang w:val="en-US"/>
        </w:rPr>
        <w:t>points out that Wellman himself recognizes</w:t>
      </w:r>
      <w:proofErr w:type="gramEnd"/>
      <w:r w:rsidRPr="00ED1924">
        <w:rPr>
          <w:rFonts w:ascii="Palatino Linotype" w:eastAsia="Calibri" w:hAnsi="Palatino Linotype" w:cs="Times New Roman"/>
          <w:lang w:val="en-US"/>
        </w:rPr>
        <w:t xml:space="preserve"> limits onto State’s control of membership (Fine 2010: 353). For instance, Wellman presumably accepts, along with </w:t>
      </w:r>
      <w:proofErr w:type="spellStart"/>
      <w:r w:rsidRPr="00ED1924">
        <w:rPr>
          <w:rFonts w:ascii="Palatino Linotype" w:eastAsia="Calibri" w:hAnsi="Palatino Linotype" w:cs="Times New Roman"/>
          <w:lang w:val="en-US"/>
        </w:rPr>
        <w:t>Walzer</w:t>
      </w:r>
      <w:proofErr w:type="spellEnd"/>
      <w:r w:rsidRPr="00ED1924">
        <w:rPr>
          <w:rFonts w:ascii="Palatino Linotype" w:eastAsia="Calibri" w:hAnsi="Palatino Linotype" w:cs="Times New Roman"/>
          <w:lang w:val="en-US"/>
        </w:rPr>
        <w:t>, that the state should not control membership by coercively regulating birthrates or selectively awarding the right to birth. So it is not clear that legitimate states have a prima facie right to close borders after all. Instead it seems that they may have under certain conditions a right to administrate certain forms of membership like citizenship. The putative right to exclude would-be migrants from the territory remains unsupported by Wellman’s arguments. This is a problem because once migrants reside within the territory; even Wellman grants that residents have a strong claim for citizenship (</w:t>
      </w:r>
      <w:r w:rsidR="00CD4D26" w:rsidRPr="00ED1924">
        <w:rPr>
          <w:rFonts w:ascii="Palatino Linotype" w:eastAsia="Calibri" w:hAnsi="Palatino Linotype" w:cs="Times New Roman"/>
          <w:lang w:val="en-US"/>
        </w:rPr>
        <w:t>Wellman 2008: 17-18</w:t>
      </w:r>
      <w:r w:rsidRPr="00ED1924">
        <w:rPr>
          <w:rFonts w:ascii="Palatino Linotype" w:eastAsia="Calibri" w:hAnsi="Palatino Linotype" w:cs="Times New Roman"/>
          <w:lang w:val="en-US"/>
        </w:rPr>
        <w:t>).</w:t>
      </w:r>
    </w:p>
    <w:p w14:paraId="57D36989"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lang w:val="en-US"/>
        </w:rPr>
        <w:t xml:space="preserve">Summarizing, </w:t>
      </w:r>
      <w:r w:rsidRPr="00ED1924">
        <w:rPr>
          <w:rFonts w:ascii="Palatino Linotype" w:eastAsia="Calibri" w:hAnsi="Palatino Linotype" w:cs="Times New Roman"/>
        </w:rPr>
        <w:t xml:space="preserve">we saw that critics have raised at least two main concerns. First, the </w:t>
      </w:r>
      <w:proofErr w:type="spellStart"/>
      <w:r w:rsidRPr="00ED1924">
        <w:rPr>
          <w:rFonts w:ascii="Palatino Linotype" w:eastAsia="Calibri" w:hAnsi="Palatino Linotype" w:cs="Times New Roman"/>
        </w:rPr>
        <w:t>disanalogies</w:t>
      </w:r>
      <w:proofErr w:type="spellEnd"/>
      <w:r w:rsidRPr="00ED1924">
        <w:rPr>
          <w:rFonts w:ascii="Palatino Linotype" w:eastAsia="Calibri" w:hAnsi="Palatino Linotype" w:cs="Times New Roman"/>
        </w:rPr>
        <w:t xml:space="preserve"> may entail that only individuals under certain circumstances, like those provided by extremely intimate relationships, may enjoy the kind of freedom of association that allows universal patterns of exclusion, such as those Wellman claims permissible for the state. Second, even if states may permissibly hold such exclusionary rights, presumably individual rights of association applied to certain important forms of association, like marriage, may trump the state’s presumptive right to exclude, at least when this exclusion right is solely grounded on state’s right of association. This would explain the broad rights to family reunions invoked by Lister (2010) and often endorsed by liberal democracies. But in any case, Wellman’s analogies may be </w:t>
      </w:r>
      <w:r w:rsidRPr="00ED1924">
        <w:rPr>
          <w:rFonts w:ascii="Palatino Linotype" w:eastAsia="Calibri" w:hAnsi="Palatino Linotype" w:cs="Times New Roman"/>
        </w:rPr>
        <w:lastRenderedPageBreak/>
        <w:t>justifying only certain control over membership</w:t>
      </w:r>
      <w:r w:rsidR="0002131F" w:rsidRPr="00ED1924">
        <w:rPr>
          <w:rFonts w:ascii="Palatino Linotype" w:eastAsia="Calibri" w:hAnsi="Palatino Linotype" w:cs="Times New Roman"/>
        </w:rPr>
        <w:t>,</w:t>
      </w:r>
      <w:r w:rsidRPr="00ED1924">
        <w:rPr>
          <w:rFonts w:ascii="Palatino Linotype" w:eastAsia="Calibri" w:hAnsi="Palatino Linotype" w:cs="Times New Roman"/>
        </w:rPr>
        <w:t xml:space="preserve"> but it is not clear how this form of membership control may ground the territorial right to exclude all would-be migrants that Wellman claims legitimate democracies have.</w:t>
      </w:r>
    </w:p>
    <w:p w14:paraId="64849D9C" w14:textId="77777777" w:rsidR="00021614" w:rsidRPr="00ED1924" w:rsidRDefault="00021614" w:rsidP="00ED1924">
      <w:pPr>
        <w:spacing w:after="0" w:line="240" w:lineRule="auto"/>
        <w:jc w:val="both"/>
        <w:rPr>
          <w:rFonts w:ascii="Palatino Linotype" w:eastAsia="Calibri" w:hAnsi="Palatino Linotype" w:cs="Times New Roman"/>
        </w:rPr>
      </w:pPr>
    </w:p>
    <w:p w14:paraId="4E9F58A4" w14:textId="77777777" w:rsidR="00021614" w:rsidRPr="00ED1924" w:rsidRDefault="00021614" w:rsidP="00ED1924">
      <w:pPr>
        <w:numPr>
          <w:ilvl w:val="0"/>
          <w:numId w:val="1"/>
        </w:numPr>
        <w:spacing w:after="0" w:line="240" w:lineRule="auto"/>
        <w:ind w:left="284" w:hanging="284"/>
        <w:jc w:val="both"/>
        <w:rPr>
          <w:rFonts w:ascii="Palatino Linotype" w:eastAsia="Calibri" w:hAnsi="Palatino Linotype" w:cs="Times New Roman"/>
          <w:b/>
          <w:i/>
        </w:rPr>
      </w:pPr>
      <w:r w:rsidRPr="00ED1924">
        <w:rPr>
          <w:rFonts w:ascii="Palatino Linotype" w:eastAsia="Calibri" w:hAnsi="Palatino Linotype" w:cs="Times New Roman"/>
          <w:b/>
          <w:i/>
        </w:rPr>
        <w:t xml:space="preserve">Political Self-determination and the Legitimate Exercise of Political Self-determination  </w:t>
      </w:r>
    </w:p>
    <w:p w14:paraId="521865CA" w14:textId="77777777" w:rsidR="00021614" w:rsidRPr="00ED1924" w:rsidRDefault="00021614" w:rsidP="00ED1924">
      <w:pPr>
        <w:spacing w:after="0" w:line="240" w:lineRule="auto"/>
        <w:jc w:val="both"/>
        <w:rPr>
          <w:rFonts w:ascii="Palatino Linotype" w:eastAsia="Calibri" w:hAnsi="Palatino Linotype" w:cs="Times New Roman"/>
        </w:rPr>
      </w:pPr>
    </w:p>
    <w:p w14:paraId="0D05EAE6" w14:textId="77777777" w:rsidR="00021614" w:rsidRPr="00ED1924" w:rsidRDefault="00021614"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lang w:val="en-US"/>
        </w:rPr>
        <w:t xml:space="preserve">Scholars have shown that </w:t>
      </w:r>
      <w:r w:rsidRPr="00ED1924">
        <w:rPr>
          <w:rFonts w:ascii="Palatino Linotype" w:eastAsia="Calibri" w:hAnsi="Palatino Linotype" w:cs="Times New Roman"/>
        </w:rPr>
        <w:t xml:space="preserve">Wellman’s view may be underdeveloped or inconclusive as it is because the kind </w:t>
      </w:r>
      <w:r w:rsidR="0002131F" w:rsidRPr="00ED1924">
        <w:rPr>
          <w:rFonts w:ascii="Palatino Linotype" w:eastAsia="Calibri" w:hAnsi="Palatino Linotype" w:cs="Times New Roman"/>
        </w:rPr>
        <w:t>of</w:t>
      </w:r>
      <w:r w:rsidRPr="00ED1924">
        <w:rPr>
          <w:rFonts w:ascii="Palatino Linotype" w:eastAsia="Calibri" w:hAnsi="Palatino Linotype" w:cs="Times New Roman"/>
        </w:rPr>
        <w:t xml:space="preserve"> analogies that Wellman provides are not enough to support his case for closed borders grounded in the state’s right of freedom of association. But scholars have not shown that the states freedom of association is not the proper locus of the putative state´s right to exclude all. </w:t>
      </w:r>
      <w:r w:rsidRPr="00ED1924">
        <w:rPr>
          <w:rFonts w:ascii="Palatino Linotype" w:eastAsia="Calibri" w:hAnsi="Palatino Linotype" w:cs="Times New Roman"/>
          <w:lang w:val="en-US"/>
        </w:rPr>
        <w:t xml:space="preserve">I fear that Wellman would insist that there are certain decisions that individuals may need to do as a group, in a corporate sense. Wellman´s case </w:t>
      </w:r>
      <w:r w:rsidRPr="00ED1924">
        <w:rPr>
          <w:rFonts w:ascii="Palatino Linotype" w:eastAsia="Calibri" w:hAnsi="Palatino Linotype" w:cs="Times New Roman"/>
        </w:rPr>
        <w:t>could perhaps be supplemented or developed in a more complete or sophisticated fashion.</w:t>
      </w:r>
      <w:r w:rsidRPr="00ED1924">
        <w:rPr>
          <w:rFonts w:ascii="Palatino Linotype" w:eastAsia="Calibri" w:hAnsi="Palatino Linotype" w:cs="Times New Roman"/>
          <w:lang w:val="en-US"/>
        </w:rPr>
        <w:t xml:space="preserve"> So </w:t>
      </w:r>
      <w:r w:rsidRPr="00ED1924">
        <w:rPr>
          <w:rFonts w:ascii="Palatino Linotype" w:eastAsia="Calibri" w:hAnsi="Palatino Linotype" w:cs="Times New Roman"/>
        </w:rPr>
        <w:t>I want to dismiss that possibility at least for the libertarian moral character of constitutional conservatism</w:t>
      </w:r>
      <w:r w:rsidR="0002131F" w:rsidRPr="00ED1924">
        <w:rPr>
          <w:rFonts w:ascii="Palatino Linotype" w:eastAsia="Calibri" w:hAnsi="Palatino Linotype" w:cs="Times New Roman"/>
        </w:rPr>
        <w:t xml:space="preserve"> i</w:t>
      </w:r>
      <w:r w:rsidRPr="00ED1924">
        <w:rPr>
          <w:rFonts w:ascii="Palatino Linotype" w:eastAsia="Calibri" w:hAnsi="Palatino Linotype" w:cs="Times New Roman"/>
        </w:rPr>
        <w:t>n these two remaining sections. In this section I want to sh</w:t>
      </w:r>
      <w:r w:rsidR="0002131F" w:rsidRPr="00ED1924">
        <w:rPr>
          <w:rFonts w:ascii="Palatino Linotype" w:eastAsia="Calibri" w:hAnsi="Palatino Linotype" w:cs="Times New Roman"/>
        </w:rPr>
        <w:t>ow that Wellman conflates state</w:t>
      </w:r>
      <w:r w:rsidRPr="00ED1924">
        <w:rPr>
          <w:rFonts w:ascii="Palatino Linotype" w:eastAsia="Calibri" w:hAnsi="Palatino Linotype" w:cs="Times New Roman"/>
        </w:rPr>
        <w:t>s</w:t>
      </w:r>
      <w:r w:rsidR="0002131F" w:rsidRPr="00ED1924">
        <w:rPr>
          <w:rFonts w:ascii="Palatino Linotype" w:eastAsia="Calibri" w:hAnsi="Palatino Linotype" w:cs="Times New Roman"/>
        </w:rPr>
        <w:t>’</w:t>
      </w:r>
      <w:r w:rsidRPr="00ED1924">
        <w:rPr>
          <w:rFonts w:ascii="Palatino Linotype" w:eastAsia="Calibri" w:hAnsi="Palatino Linotype" w:cs="Times New Roman"/>
        </w:rPr>
        <w:t xml:space="preserve"> entitlements to administrate borders with how these entitlements may be permissibly exercised. Only if we take them to be the same thing, we can stipulate a sovereignty right to close the borders. But this is false. </w:t>
      </w:r>
    </w:p>
    <w:p w14:paraId="37113E5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 shall begin with three main assumptions in the hope that these are not too controversial. I start with </w:t>
      </w:r>
      <w:r w:rsidRPr="00ED1924">
        <w:rPr>
          <w:rFonts w:ascii="Palatino Linotype" w:eastAsia="Calibri" w:hAnsi="Palatino Linotype" w:cs="Times New Roman"/>
          <w:lang w:val="en-US"/>
        </w:rPr>
        <w:t xml:space="preserve">the </w:t>
      </w:r>
      <w:r w:rsidRPr="00ED1924">
        <w:rPr>
          <w:rFonts w:ascii="Palatino Linotype" w:eastAsia="Calibri" w:hAnsi="Palatino Linotype" w:cs="Times New Roman"/>
          <w:i/>
        </w:rPr>
        <w:t>pro hominem</w:t>
      </w:r>
      <w:r w:rsidRPr="00ED1924">
        <w:rPr>
          <w:rFonts w:ascii="Palatino Linotype" w:eastAsia="Calibri" w:hAnsi="Palatino Linotype" w:cs="Times New Roman"/>
        </w:rPr>
        <w:t xml:space="preserve"> principle (Condé 2004: 108). This principle states that all law (including international treatises and human rights, but also the rules that ground our institutions) is created for the benefit of human beings. So, all law must be interpreted and applied in a way that best serves and protects human beings, not in the manner that best serves the interests of the state. This principle is compatible with the libertarian priority of individual rights (</w:t>
      </w:r>
      <w:r w:rsidR="00CC6F8C" w:rsidRPr="00ED1924">
        <w:rPr>
          <w:rFonts w:ascii="Palatino Linotype" w:eastAsia="Calibri" w:hAnsi="Palatino Linotype" w:cs="Times New Roman"/>
        </w:rPr>
        <w:t xml:space="preserve">see </w:t>
      </w:r>
      <w:proofErr w:type="spellStart"/>
      <w:r w:rsidRPr="00ED1924">
        <w:rPr>
          <w:rFonts w:ascii="Palatino Linotype" w:eastAsia="Calibri" w:hAnsi="Palatino Linotype" w:cs="Times New Roman"/>
        </w:rPr>
        <w:t>Nozick</w:t>
      </w:r>
      <w:proofErr w:type="spellEnd"/>
      <w:r w:rsidRPr="00ED1924">
        <w:rPr>
          <w:rFonts w:ascii="Palatino Linotype" w:eastAsia="Calibri" w:hAnsi="Palatino Linotype" w:cs="Times New Roman"/>
        </w:rPr>
        <w:t xml:space="preserve"> 1975).</w:t>
      </w:r>
    </w:p>
    <w:p w14:paraId="2B915FB5"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Secondly, I believe that there is a fundamental distinction between the rights of individuals, rights of groups and rights of states. Private associations and states are created with different purposes and as a result they have also different properties. The difference is starker in the case of liberal democracies, due to its moral character: what makes the case of state’s rights absolutely different from the case of groups and individuals is that states are not voluntary societies or associations (Hidalgo 2012: 17). As a result, there is a strong presumption against political states, because states exercise political power over people whom, most of the time, have not agreed voluntarily in being subjected to the dominion of the state. Libertarians of all sorts agree that there is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political power despite</w:t>
      </w:r>
      <w:r w:rsidR="00BC464A" w:rsidRPr="00ED1924">
        <w:rPr>
          <w:rFonts w:ascii="Palatino Linotype" w:eastAsia="Calibri" w:hAnsi="Palatino Linotype" w:cs="Times New Roman"/>
        </w:rPr>
        <w:t xml:space="preserve"> the fact</w:t>
      </w:r>
      <w:r w:rsidRPr="00ED1924">
        <w:rPr>
          <w:rFonts w:ascii="Palatino Linotype" w:eastAsia="Calibri" w:hAnsi="Palatino Linotype" w:cs="Times New Roman"/>
        </w:rPr>
        <w:t xml:space="preserve"> they might disagree about what kind of state could be rendered just without universal consent (</w:t>
      </w:r>
      <w:proofErr w:type="spellStart"/>
      <w:r w:rsidRPr="00ED1924">
        <w:rPr>
          <w:rFonts w:ascii="Palatino Linotype" w:eastAsia="Calibri" w:hAnsi="Palatino Linotype" w:cs="Times New Roman"/>
        </w:rPr>
        <w:t>Vallentyne</w:t>
      </w:r>
      <w:proofErr w:type="spellEnd"/>
      <w:r w:rsidRPr="00ED1924">
        <w:rPr>
          <w:rFonts w:ascii="Palatino Linotype" w:eastAsia="Calibri" w:hAnsi="Palatino Linotype" w:cs="Times New Roman"/>
        </w:rPr>
        <w:t xml:space="preserve"> 2007).</w:t>
      </w:r>
    </w:p>
    <w:p w14:paraId="03115CE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Third, I believe the state and its institutions exercise political power (</w:t>
      </w:r>
      <w:r w:rsidR="00CC6F8C" w:rsidRPr="00ED1924">
        <w:rPr>
          <w:rFonts w:ascii="Palatino Linotype" w:eastAsia="Calibri" w:hAnsi="Palatino Linotype" w:cs="Times New Roman"/>
        </w:rPr>
        <w:t xml:space="preserve">see </w:t>
      </w:r>
      <w:proofErr w:type="spellStart"/>
      <w:r w:rsidRPr="00ED1924">
        <w:rPr>
          <w:rFonts w:ascii="Palatino Linotype" w:eastAsia="Calibri" w:hAnsi="Palatino Linotype" w:cs="Times New Roman"/>
        </w:rPr>
        <w:t>Raz</w:t>
      </w:r>
      <w:proofErr w:type="spellEnd"/>
      <w:r w:rsidRPr="00ED1924">
        <w:rPr>
          <w:rFonts w:ascii="Palatino Linotype" w:eastAsia="Calibri" w:hAnsi="Palatino Linotype" w:cs="Times New Roman"/>
        </w:rPr>
        <w:t xml:space="preserve"> 1998; </w:t>
      </w:r>
      <w:proofErr w:type="spellStart"/>
      <w:r w:rsidRPr="00ED1924">
        <w:rPr>
          <w:rFonts w:ascii="Palatino Linotype" w:eastAsia="Calibri" w:hAnsi="Palatino Linotype" w:cs="Times New Roman"/>
        </w:rPr>
        <w:t>Christiano</w:t>
      </w:r>
      <w:proofErr w:type="spellEnd"/>
      <w:r w:rsidRPr="00ED1924">
        <w:rPr>
          <w:rFonts w:ascii="Palatino Linotype" w:eastAsia="Calibri" w:hAnsi="Palatino Linotype" w:cs="Times New Roman"/>
        </w:rPr>
        <w:t xml:space="preserve"> 2004). So borders as any other governmental institution exercise political power too. As a way of simplification, it can be said that borders exercise power at least in two forms. They allow things and people out and they allow things and people in. Borders coerce constituents particularly when they limit constituent’s freedom to associate with foreigners and aliens. Borders exercise some kind of political power over outsiders when they prevent them from carrying out their expectative plans and </w:t>
      </w:r>
      <w:r w:rsidRPr="00ED1924">
        <w:rPr>
          <w:rFonts w:ascii="Palatino Linotype" w:eastAsia="Calibri" w:hAnsi="Palatino Linotype" w:cs="Times New Roman"/>
        </w:rPr>
        <w:lastRenderedPageBreak/>
        <w:t xml:space="preserve">conceptions of the good within the territory they encompass. I suppose </w:t>
      </w:r>
      <w:proofErr w:type="gramStart"/>
      <w:r w:rsidRPr="00ED1924">
        <w:rPr>
          <w:rFonts w:ascii="Palatino Linotype" w:eastAsia="Calibri" w:hAnsi="Palatino Linotype" w:cs="Times New Roman"/>
        </w:rPr>
        <w:t>this could be accepted by libertarians</w:t>
      </w:r>
      <w:proofErr w:type="gramEnd"/>
      <w:r w:rsidRPr="00ED1924">
        <w:rPr>
          <w:rFonts w:ascii="Palatino Linotype" w:eastAsia="Calibri" w:hAnsi="Palatino Linotype" w:cs="Times New Roman"/>
        </w:rPr>
        <w:t xml:space="preserve"> since it could be taken as a consequence of accepting the other two assumptions.</w:t>
      </w:r>
    </w:p>
    <w:p w14:paraId="4C25BB98"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These assumptions are, to a certain extent, compatible with Wellman’s account. For instance, Wellman agrees that there is a presumptive case against group rights, because within liberalism individual’s interest has a priority (1999: 13-40). Consequently, he also believes there is a strong presumption against the authority of the state (Wellman &amp; Cole 2011: 16). He acknowledges the exercise of political power over</w:t>
      </w:r>
      <w:r w:rsidR="00627056" w:rsidRPr="00ED1924">
        <w:rPr>
          <w:rFonts w:ascii="Palatino Linotype" w:eastAsia="Calibri" w:hAnsi="Palatino Linotype" w:cs="Times New Roman"/>
        </w:rPr>
        <w:t xml:space="preserve"> would-be migrants when he says</w:t>
      </w:r>
      <w:r w:rsidRPr="00ED1924">
        <w:rPr>
          <w:rFonts w:ascii="Palatino Linotype" w:eastAsia="Calibri" w:hAnsi="Palatino Linotype" w:cs="Times New Roman"/>
        </w:rPr>
        <w:t xml:space="preserve"> “[…] unless a state is able to exercise authority over the individuals who might migrate, it is in no position to control its future self-determination</w:t>
      </w:r>
      <w:r w:rsidR="00627056" w:rsidRPr="00ED1924">
        <w:rPr>
          <w:rFonts w:ascii="Palatino Linotype" w:eastAsia="Calibri" w:hAnsi="Palatino Linotype" w:cs="Times New Roman"/>
        </w:rPr>
        <w:t>.</w:t>
      </w:r>
      <w:r w:rsidRPr="00ED1924">
        <w:rPr>
          <w:rFonts w:ascii="Palatino Linotype" w:eastAsia="Calibri" w:hAnsi="Palatino Linotype" w:cs="Times New Roman"/>
        </w:rPr>
        <w:t>” (Wellman &amp; Cole 2011: 44). The problem relies on the consequences that Wellman extrapolates from these assumptions.</w:t>
      </w:r>
      <w:r w:rsidRPr="00ED1924">
        <w:rPr>
          <w:rFonts w:ascii="Palatino Linotype" w:eastAsia="Calibri" w:hAnsi="Palatino Linotype" w:cs="Times New Roman"/>
          <w:vertAlign w:val="superscript"/>
        </w:rPr>
        <w:footnoteReference w:id="13"/>
      </w:r>
    </w:p>
    <w:p w14:paraId="5E9AA078"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ab/>
      </w:r>
      <w:r w:rsidR="00627056" w:rsidRPr="00ED1924">
        <w:rPr>
          <w:rFonts w:ascii="Palatino Linotype" w:eastAsia="Calibri" w:hAnsi="Palatino Linotype" w:cs="Times New Roman"/>
        </w:rPr>
        <w:t>In my view too</w:t>
      </w:r>
      <w:r w:rsidRPr="00ED1924">
        <w:rPr>
          <w:rFonts w:ascii="Palatino Linotype" w:eastAsia="Calibri" w:hAnsi="Palatino Linotype" w:cs="Times New Roman"/>
        </w:rPr>
        <w:t xml:space="preserve">, these assumptions suggest that the morality of borders is deeply related to the problem of legitimacy. But for me this means the control of </w:t>
      </w:r>
      <w:proofErr w:type="gramStart"/>
      <w:r w:rsidRPr="00ED1924">
        <w:rPr>
          <w:rFonts w:ascii="Palatino Linotype" w:eastAsia="Calibri" w:hAnsi="Palatino Linotype" w:cs="Times New Roman"/>
        </w:rPr>
        <w:t>borders</w:t>
      </w:r>
      <w:proofErr w:type="gramEnd"/>
      <w:r w:rsidRPr="00ED1924">
        <w:rPr>
          <w:rFonts w:ascii="Palatino Linotype" w:eastAsia="Calibri" w:hAnsi="Palatino Linotype" w:cs="Times New Roman"/>
        </w:rPr>
        <w:t xml:space="preserve"> as the rest of sovereignty rights must be limited by typical sovereignty constrain</w:t>
      </w:r>
      <w:r w:rsidR="00627056" w:rsidRPr="00ED1924">
        <w:rPr>
          <w:rFonts w:ascii="Palatino Linotype" w:eastAsia="Calibri" w:hAnsi="Palatino Linotype" w:cs="Times New Roman"/>
        </w:rPr>
        <w:t>t</w:t>
      </w:r>
      <w:r w:rsidRPr="00ED1924">
        <w:rPr>
          <w:rFonts w:ascii="Palatino Linotype" w:eastAsia="Calibri" w:hAnsi="Palatino Linotype" w:cs="Times New Roman"/>
        </w:rPr>
        <w:t xml:space="preserve">s. In the case of liberal democracies, according to their moral character, legitimacy entails restrictions such as democratic citizenship and individual rights, particularly individual rights of association, which include the right to associate with foreign and aliens. To my understanding, this means that the political freedom of associations do not have always priority over individual freedom of association, including the exercise of associational rights with non-nationals. However, from these assumptions Wellman makes a move that I resist: he claims that borders are just when they have the power to exclude all potential immigrants. But I suspect that he reaches that conclusion because he conflates </w:t>
      </w:r>
      <w:r w:rsidR="0094651C" w:rsidRPr="00ED1924">
        <w:rPr>
          <w:rFonts w:ascii="Palatino Linotype" w:eastAsia="Calibri" w:hAnsi="Palatino Linotype" w:cs="Times New Roman"/>
        </w:rPr>
        <w:t xml:space="preserve">the </w:t>
      </w:r>
      <w:r w:rsidRPr="00ED1924">
        <w:rPr>
          <w:rFonts w:ascii="Palatino Linotype" w:eastAsia="Calibri" w:hAnsi="Palatino Linotype" w:cs="Times New Roman"/>
        </w:rPr>
        <w:t>right of political self-determination with the putative right to close borders and exclude all</w:t>
      </w:r>
      <w:proofErr w:type="gramStart"/>
      <w:r w:rsidRPr="00ED1924">
        <w:rPr>
          <w:rFonts w:ascii="Palatino Linotype" w:eastAsia="Calibri" w:hAnsi="Palatino Linotype" w:cs="Times New Roman"/>
        </w:rPr>
        <w:t>;</w:t>
      </w:r>
      <w:proofErr w:type="gramEnd"/>
      <w:r w:rsidRPr="00ED1924">
        <w:rPr>
          <w:rFonts w:ascii="Palatino Linotype" w:eastAsia="Calibri" w:hAnsi="Palatino Linotype" w:cs="Times New Roman"/>
        </w:rPr>
        <w:t xml:space="preserve"> so he thinks that exclusion is a condition of justice in borders.</w:t>
      </w:r>
    </w:p>
    <w:p w14:paraId="6D0AFBCD"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Consider the following formulation of the problem of borders. The </w:t>
      </w:r>
      <w:r w:rsidRPr="00ED1924">
        <w:rPr>
          <w:rFonts w:ascii="Palatino Linotype" w:eastAsia="Calibri" w:hAnsi="Palatino Linotype" w:cs="Times New Roman"/>
          <w:i/>
        </w:rPr>
        <w:t>general problem of borders</w:t>
      </w:r>
      <w:r w:rsidRPr="00ED1924">
        <w:rPr>
          <w:rFonts w:ascii="Palatino Linotype" w:eastAsia="Calibri" w:hAnsi="Palatino Linotype" w:cs="Times New Roman"/>
        </w:rPr>
        <w:t xml:space="preserve"> is to determine what kind of borders liberal democracies ought to have. This raises two particular problems</w:t>
      </w:r>
      <w:proofErr w:type="gramStart"/>
      <w:r w:rsidRPr="00ED1924">
        <w:rPr>
          <w:rFonts w:ascii="Palatino Linotype" w:eastAsia="Calibri" w:hAnsi="Palatino Linotype" w:cs="Times New Roman"/>
        </w:rPr>
        <w:t>;</w:t>
      </w:r>
      <w:proofErr w:type="gramEnd"/>
      <w:r w:rsidRPr="00ED1924">
        <w:rPr>
          <w:rFonts w:ascii="Palatino Linotype" w:eastAsia="Calibri" w:hAnsi="Palatino Linotype" w:cs="Times New Roman"/>
        </w:rPr>
        <w:t xml:space="preserve"> first, to justify the exclusive control over the administration of borders (problem of legitimacy of borders), and second, to specify how this control ought to be exercised (the problem of fairness of borders). It is paramount to note that we can distinguish between the </w:t>
      </w:r>
      <w:proofErr w:type="gramStart"/>
      <w:r w:rsidRPr="00ED1924">
        <w:rPr>
          <w:rFonts w:ascii="Palatino Linotype" w:eastAsia="Calibri" w:hAnsi="Palatino Linotype" w:cs="Times New Roman"/>
        </w:rPr>
        <w:t>entitlement</w:t>
      </w:r>
      <w:proofErr w:type="gramEnd"/>
      <w:r w:rsidRPr="00ED1924">
        <w:rPr>
          <w:rFonts w:ascii="Palatino Linotype" w:eastAsia="Calibri" w:hAnsi="Palatino Linotype" w:cs="Times New Roman"/>
        </w:rPr>
        <w:t xml:space="preserve"> to exercise any dominion over borders from the way this entitlement is exercised. </w:t>
      </w:r>
    </w:p>
    <w:p w14:paraId="596ACA01"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Observe for instance what happens when we confront Wellman’s account with the distinction between entitlements and how entitlements are exercised: a tension between basic rights and sovereignty, or state’s rights arises. Because of this tension the </w:t>
      </w:r>
      <w:r w:rsidRPr="00ED1924">
        <w:rPr>
          <w:rFonts w:ascii="Palatino Linotype" w:eastAsia="Calibri" w:hAnsi="Palatino Linotype" w:cs="Times New Roman"/>
          <w:i/>
        </w:rPr>
        <w:t xml:space="preserve">pro hominem </w:t>
      </w:r>
      <w:r w:rsidRPr="00ED1924">
        <w:rPr>
          <w:rFonts w:ascii="Palatino Linotype" w:eastAsia="Calibri" w:hAnsi="Palatino Linotype" w:cs="Times New Roman"/>
        </w:rPr>
        <w:t xml:space="preserve">principle and the distinction between individual and group rights become relevant. Wellman believes that states have political rights of self-determination provided that they are legitimate. For him political association is an analytical condition of rights of self-determination (Wellman 2008). Then a right to be free from unwanted associations is a corollary from associational rights. As a result on his account one could have the liberty, to be free of any association at all, so universal </w:t>
      </w:r>
      <w:r w:rsidRPr="00ED1924">
        <w:rPr>
          <w:rFonts w:ascii="Palatino Linotype" w:eastAsia="Calibri" w:hAnsi="Palatino Linotype" w:cs="Times New Roman"/>
        </w:rPr>
        <w:lastRenderedPageBreak/>
        <w:t>patterns of exclusion are permissible if a state is legitimate and has a right to political self-determination. From this, Wellman claims that his case for universal patterns of exclusion is straightforward. But on closer examination this seems doubtful as legitimacy may pose stringent requirements on state’s rights, and even outweighs them. Typically, basic individual rights are understood as limits to state’s sovereignty. And state’s right of association along with state’s right to control borders; both are part of the bundle of sovereignty rights (Simmons 2001: 302). This may mean that state’s freedom of association and its liberty to exclude members is limited by individual rights, when we care about legitimacy.</w:t>
      </w:r>
    </w:p>
    <w:p w14:paraId="70D45CCE"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To be sure, recall the third assumption about the nature of border control as a kind of exercise of political power. If we believe that border control is related with legitimacy in this way, we must accept the following: While an illegitimate state is not entitled at all to exercise any border control, a legitimate state may exercise impermissible border control. The problem is this: Wellman believes that exclusion is a corollary from political rights of self-determination. But this is plainly false for two reasons</w:t>
      </w:r>
      <w:r w:rsidR="00BD0B80" w:rsidRPr="00ED1924">
        <w:rPr>
          <w:rFonts w:ascii="Palatino Linotype" w:eastAsia="Calibri" w:hAnsi="Palatino Linotype" w:cs="Times New Roman"/>
        </w:rPr>
        <w:t>;</w:t>
      </w:r>
      <w:r w:rsidRPr="00ED1924">
        <w:rPr>
          <w:rFonts w:ascii="Palatino Linotype" w:eastAsia="Calibri" w:hAnsi="Palatino Linotype" w:cs="Times New Roman"/>
        </w:rPr>
        <w:t xml:space="preserve"> first</w:t>
      </w:r>
      <w:r w:rsidR="00BD0B80" w:rsidRPr="00ED1924">
        <w:rPr>
          <w:rFonts w:ascii="Palatino Linotype" w:eastAsia="Calibri" w:hAnsi="Palatino Linotype" w:cs="Times New Roman"/>
        </w:rPr>
        <w:t>ly</w:t>
      </w:r>
      <w:r w:rsidRPr="00ED1924">
        <w:rPr>
          <w:rFonts w:ascii="Palatino Linotype" w:eastAsia="Calibri" w:hAnsi="Palatino Linotype" w:cs="Times New Roman"/>
        </w:rPr>
        <w:t xml:space="preserve">, self-determination does not make legitimate any exercise of political power regardless of its moral assessment; and second, if there is a </w:t>
      </w:r>
      <w:r w:rsidRPr="00ED1924">
        <w:rPr>
          <w:rFonts w:ascii="Palatino Linotype" w:eastAsia="Calibri" w:hAnsi="Palatino Linotype" w:cs="Times New Roman"/>
          <w:i/>
        </w:rPr>
        <w:t xml:space="preserve">prima facie </w:t>
      </w:r>
      <w:r w:rsidR="00BD0B80" w:rsidRPr="00ED1924">
        <w:rPr>
          <w:rFonts w:ascii="Palatino Linotype" w:eastAsia="Calibri" w:hAnsi="Palatino Linotype" w:cs="Times New Roman"/>
        </w:rPr>
        <w:t>case against political power.</w:t>
      </w:r>
      <w:r w:rsidRPr="00ED1924">
        <w:rPr>
          <w:rFonts w:ascii="Palatino Linotype" w:eastAsia="Calibri" w:hAnsi="Palatino Linotype" w:cs="Times New Roman"/>
        </w:rPr>
        <w:t xml:space="preserve"> </w:t>
      </w:r>
      <w:r w:rsidR="00BD0B80" w:rsidRPr="00ED1924">
        <w:rPr>
          <w:rFonts w:ascii="Palatino Linotype" w:eastAsia="Calibri" w:hAnsi="Palatino Linotype" w:cs="Times New Roman"/>
        </w:rPr>
        <w:t>That</w:t>
      </w:r>
      <w:r w:rsidRPr="00ED1924">
        <w:rPr>
          <w:rFonts w:ascii="Palatino Linotype" w:eastAsia="Calibri" w:hAnsi="Palatino Linotype" w:cs="Times New Roman"/>
        </w:rPr>
        <w:t xml:space="preserve"> means that there is a prima facie case against borders that needs to be cancelled by arguing for a legitimate border control.</w:t>
      </w:r>
    </w:p>
    <w:p w14:paraId="1DF93FE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First, as Javier Hidalgo notes (2012: 16), political self-determination does not entail permissibility of any policy, including border policy. A state may have a right to determine its political structure, constitution, laws and immigration policy, but this does not entail that the result would be permissible or justifiable. In other words, some exercises of political power by the state may be illegitimate. Similarly, the right of association entitles one to be free from unwanted associations, but this does not preclude the possibility that rights of association and rights for exclusion may be exercised in harmful illegitimate ways. I fear that at the end</w:t>
      </w:r>
      <w:r w:rsidR="00526A5B" w:rsidRPr="00ED1924">
        <w:rPr>
          <w:rFonts w:ascii="Palatino Linotype" w:eastAsia="Calibri" w:hAnsi="Palatino Linotype" w:cs="Times New Roman"/>
        </w:rPr>
        <w:t>,</w:t>
      </w:r>
      <w:r w:rsidRPr="00ED1924">
        <w:rPr>
          <w:rFonts w:ascii="Palatino Linotype" w:eastAsia="Calibri" w:hAnsi="Palatino Linotype" w:cs="Times New Roman"/>
        </w:rPr>
        <w:t xml:space="preserve"> Wellman’s arguments are enough merely to explain why legitimate states are entitled to </w:t>
      </w:r>
      <w:r w:rsidRPr="00ED1924">
        <w:rPr>
          <w:rFonts w:ascii="Palatino Linotype" w:eastAsia="Calibri" w:hAnsi="Palatino Linotype" w:cs="Times New Roman"/>
          <w:i/>
        </w:rPr>
        <w:t>some</w:t>
      </w:r>
      <w:r w:rsidR="00CA2DA0" w:rsidRPr="00ED1924">
        <w:rPr>
          <w:rFonts w:ascii="Palatino Linotype" w:eastAsia="Calibri" w:hAnsi="Palatino Linotype" w:cs="Times New Roman"/>
        </w:rPr>
        <w:t xml:space="preserve"> membership </w:t>
      </w:r>
      <w:r w:rsidR="00526A5B" w:rsidRPr="00ED1924">
        <w:rPr>
          <w:rFonts w:ascii="Palatino Linotype" w:eastAsia="Calibri" w:hAnsi="Palatino Linotype" w:cs="Times New Roman"/>
        </w:rPr>
        <w:t>control, but this does not acc</w:t>
      </w:r>
      <w:r w:rsidRPr="00ED1924">
        <w:rPr>
          <w:rFonts w:ascii="Palatino Linotype" w:eastAsia="Calibri" w:hAnsi="Palatino Linotype" w:cs="Times New Roman"/>
        </w:rPr>
        <w:t>ount for his case of close</w:t>
      </w:r>
      <w:r w:rsidR="00526A5B" w:rsidRPr="00ED1924">
        <w:rPr>
          <w:rFonts w:ascii="Palatino Linotype" w:eastAsia="Calibri" w:hAnsi="Palatino Linotype" w:cs="Times New Roman"/>
        </w:rPr>
        <w:t>d</w:t>
      </w:r>
      <w:r w:rsidRPr="00ED1924">
        <w:rPr>
          <w:rFonts w:ascii="Palatino Linotype" w:eastAsia="Calibri" w:hAnsi="Palatino Linotype" w:cs="Times New Roman"/>
        </w:rPr>
        <w:t xml:space="preserve"> borders, as his case for patterns of exclusion may be suspended by conditions of legitimacy.</w:t>
      </w:r>
    </w:p>
    <w:p w14:paraId="7E1443B8"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As noted before with the distinction between entitlements and the exercise of these entitlements, whether or not immigration controls are morally permissible is conceptually independent from the right that states may have to exercise them. Note, however, that the exercise of impermissible policies weakens state’s legitimacy; so if the state enacts an impermissible border policy, it weakens its claim to legitimately enact that policy in the first place. For instance a border policy denying clearance on entrance to would-be migrants based solely on the colour of their skin will diminish the legitimacy of both the country’s border policy and the overall legitimacy of the country. Political rights of self-determination and association only point out </w:t>
      </w:r>
      <w:r w:rsidRPr="00ED1924">
        <w:rPr>
          <w:rFonts w:ascii="Palatino Linotype" w:eastAsia="Calibri" w:hAnsi="Palatino Linotype" w:cs="Times New Roman"/>
          <w:i/>
        </w:rPr>
        <w:t>who</w:t>
      </w:r>
      <w:r w:rsidRPr="00ED1924">
        <w:rPr>
          <w:rFonts w:ascii="Palatino Linotype" w:eastAsia="Calibri" w:hAnsi="Palatino Linotype" w:cs="Times New Roman"/>
        </w:rPr>
        <w:t xml:space="preserve"> may permissibly exercise border control, but they do not explain </w:t>
      </w:r>
      <w:r w:rsidRPr="00ED1924">
        <w:rPr>
          <w:rFonts w:ascii="Palatino Linotype" w:eastAsia="Calibri" w:hAnsi="Palatino Linotype" w:cs="Times New Roman"/>
          <w:i/>
        </w:rPr>
        <w:t>how</w:t>
      </w:r>
      <w:r w:rsidRPr="00ED1924">
        <w:rPr>
          <w:rFonts w:ascii="Palatino Linotype" w:eastAsia="Calibri" w:hAnsi="Palatino Linotype" w:cs="Times New Roman"/>
        </w:rPr>
        <w:t xml:space="preserve"> this entitlement ought to be exercised.</w:t>
      </w:r>
    </w:p>
    <w:p w14:paraId="6A76F7C1"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Of course Wellman can stipulate, as he does, that he is referring only to the ideal case of legitimate states. Presumably a legitimate state will engage in a legitimate exercise of political power through its law and policy, including border control. So, insofar as borders respect human rights, universal patterns of exclusion will be permitted provided that </w:t>
      </w:r>
      <w:proofErr w:type="gramStart"/>
      <w:r w:rsidRPr="00ED1924">
        <w:rPr>
          <w:rFonts w:ascii="Palatino Linotype" w:eastAsia="Calibri" w:hAnsi="Palatino Linotype" w:cs="Times New Roman"/>
        </w:rPr>
        <w:t>they are issue</w:t>
      </w:r>
      <w:r w:rsidR="00526A5B" w:rsidRPr="00ED1924">
        <w:rPr>
          <w:rFonts w:ascii="Palatino Linotype" w:eastAsia="Calibri" w:hAnsi="Palatino Linotype" w:cs="Times New Roman"/>
        </w:rPr>
        <w:t>d</w:t>
      </w:r>
      <w:r w:rsidRPr="00ED1924">
        <w:rPr>
          <w:rFonts w:ascii="Palatino Linotype" w:eastAsia="Calibri" w:hAnsi="Palatino Linotype" w:cs="Times New Roman"/>
        </w:rPr>
        <w:t xml:space="preserve"> by a legitimate country</w:t>
      </w:r>
      <w:proofErr w:type="gramEnd"/>
      <w:r w:rsidRPr="00ED1924">
        <w:rPr>
          <w:rFonts w:ascii="Palatino Linotype" w:eastAsia="Calibri" w:hAnsi="Palatino Linotype" w:cs="Times New Roman"/>
        </w:rPr>
        <w:t xml:space="preserve">. This however begs the </w:t>
      </w:r>
      <w:r w:rsidRPr="00ED1924">
        <w:rPr>
          <w:rFonts w:ascii="Palatino Linotype" w:eastAsia="Calibri" w:hAnsi="Palatino Linotype" w:cs="Times New Roman"/>
        </w:rPr>
        <w:lastRenderedPageBreak/>
        <w:t xml:space="preserve">question whether it is all things considered permissible to exclude everyone, provided that the permissibility of border policy needs to invoke other moral considerations apart from the fact that a country has the right to decide about its border control. As with any other policy, permissibility is assessed invoking </w:t>
      </w:r>
      <w:r w:rsidRPr="00ED1924">
        <w:rPr>
          <w:rFonts w:ascii="Palatino Linotype" w:eastAsia="Calibri" w:hAnsi="Palatino Linotype" w:cs="Times New Roman"/>
          <w:i/>
        </w:rPr>
        <w:t>political values</w:t>
      </w:r>
      <w:r w:rsidRPr="00ED1924">
        <w:rPr>
          <w:rFonts w:ascii="Palatino Linotype" w:eastAsia="Calibri" w:hAnsi="Palatino Linotype" w:cs="Times New Roman"/>
        </w:rPr>
        <w:t xml:space="preserve"> such as equal concern and freedom, or by invoking political virtues such as fairness, justice,</w:t>
      </w:r>
      <w:r w:rsidR="00982A7F" w:rsidRPr="00ED1924">
        <w:rPr>
          <w:rFonts w:ascii="Palatino Linotype" w:eastAsia="Calibri" w:hAnsi="Palatino Linotype" w:cs="Times New Roman"/>
        </w:rPr>
        <w:t xml:space="preserve"> legitimacy</w:t>
      </w:r>
      <w:r w:rsidRPr="00ED1924">
        <w:rPr>
          <w:rFonts w:ascii="Palatino Linotype" w:eastAsia="Calibri" w:hAnsi="Palatino Linotype" w:cs="Times New Roman"/>
        </w:rPr>
        <w:t xml:space="preserve"> or utility. Wellman avoids that problem by merely stipulating that policies of exclusion, and specifically universal patterns of exclusion, are a corollary of political self-determination. But again this is false.</w:t>
      </w:r>
    </w:p>
    <w:p w14:paraId="710BA883"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Second, Wellman may insist that precisely these political virtues and values like fairness, justice and wellbeing are the ones that ground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for exclusion. That’s why in the first place he invoked freedom of association as something that </w:t>
      </w:r>
      <w:r w:rsidR="00526A5B" w:rsidRPr="00ED1924">
        <w:rPr>
          <w:rFonts w:ascii="Palatino Linotype" w:eastAsia="Calibri" w:hAnsi="Palatino Linotype" w:cs="Times New Roman"/>
        </w:rPr>
        <w:t xml:space="preserve">can </w:t>
      </w:r>
      <w:r w:rsidRPr="00ED1924">
        <w:rPr>
          <w:rFonts w:ascii="Palatino Linotype" w:eastAsia="Calibri" w:hAnsi="Palatino Linotype" w:cs="Times New Roman"/>
        </w:rPr>
        <w:t xml:space="preserve">only </w:t>
      </w:r>
      <w:r w:rsidR="00526A5B" w:rsidRPr="00ED1924">
        <w:rPr>
          <w:rFonts w:ascii="Palatino Linotype" w:eastAsia="Calibri" w:hAnsi="Palatino Linotype" w:cs="Times New Roman"/>
        </w:rPr>
        <w:t xml:space="preserve">be obtained </w:t>
      </w:r>
      <w:r w:rsidRPr="00ED1924">
        <w:rPr>
          <w:rFonts w:ascii="Palatino Linotype" w:eastAsia="Calibri" w:hAnsi="Palatino Linotype" w:cs="Times New Roman"/>
        </w:rPr>
        <w:t>between members of the same community. But this is misleading.</w:t>
      </w:r>
    </w:p>
    <w:p w14:paraId="674C9E0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Recall the pro hominem assumption and the assumption about the distinction between individual and group rights</w:t>
      </w:r>
      <w:r w:rsidR="00526A5B" w:rsidRPr="00ED1924">
        <w:rPr>
          <w:rFonts w:ascii="Palatino Linotype" w:eastAsia="Calibri" w:hAnsi="Palatino Linotype" w:cs="Times New Roman"/>
        </w:rPr>
        <w:t>. By</w:t>
      </w:r>
      <w:r w:rsidRPr="00ED1924">
        <w:rPr>
          <w:rFonts w:ascii="Palatino Linotype" w:eastAsia="Calibri" w:hAnsi="Palatino Linotype" w:cs="Times New Roman"/>
        </w:rPr>
        <w:t xml:space="preserve"> the same token, Wellman acknowledges that in virtue of the potential of harm they have, in general there is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group rights (Wellman 1999: 13-40)</w:t>
      </w:r>
      <w:r w:rsidR="00526A5B" w:rsidRPr="00ED1924">
        <w:rPr>
          <w:rFonts w:ascii="Palatino Linotype" w:eastAsia="Calibri" w:hAnsi="Palatino Linotype" w:cs="Times New Roman"/>
        </w:rPr>
        <w:t>.</w:t>
      </w:r>
      <w:r w:rsidRPr="00ED1924">
        <w:rPr>
          <w:rFonts w:ascii="Palatino Linotype" w:eastAsia="Calibri" w:hAnsi="Palatino Linotype" w:cs="Times New Roman"/>
        </w:rPr>
        <w:t xml:space="preserve"> Among libertarians there is a broad consensus around the idea that there is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polit</w:t>
      </w:r>
      <w:r w:rsidR="00526A5B" w:rsidRPr="00ED1924">
        <w:rPr>
          <w:rFonts w:ascii="Palatino Linotype" w:eastAsia="Calibri" w:hAnsi="Palatino Linotype" w:cs="Times New Roman"/>
        </w:rPr>
        <w:t>ical power. Wellman states:</w:t>
      </w:r>
      <w:r w:rsidRPr="00ED1924">
        <w:rPr>
          <w:rFonts w:ascii="Palatino Linotype" w:eastAsia="Calibri" w:hAnsi="Palatino Linotype" w:cs="Times New Roman"/>
        </w:rPr>
        <w:t xml:space="preserve"> “Notice that there is a moral presumption against political states because they are by nature coercive institutions. This presumption can be defeated because this coercion is necessary to perform the requisite political functions of protecting basic moral rights</w:t>
      </w:r>
      <w:r w:rsidR="00526A5B" w:rsidRPr="00ED1924">
        <w:rPr>
          <w:rFonts w:ascii="Palatino Linotype" w:eastAsia="Calibri" w:hAnsi="Palatino Linotype" w:cs="Times New Roman"/>
        </w:rPr>
        <w:t>.</w:t>
      </w:r>
      <w:r w:rsidRPr="00ED1924">
        <w:rPr>
          <w:rFonts w:ascii="Palatino Linotype" w:eastAsia="Calibri" w:hAnsi="Palatino Linotype" w:cs="Times New Roman"/>
        </w:rPr>
        <w:t>”</w:t>
      </w:r>
      <w:r w:rsidR="00526A5B" w:rsidRPr="00ED1924">
        <w:rPr>
          <w:rFonts w:ascii="Palatino Linotype" w:eastAsia="Calibri" w:hAnsi="Palatino Linotype" w:cs="Times New Roman"/>
        </w:rPr>
        <w:t xml:space="preserve"> (Wellman &amp; Cole 2011: 316)</w:t>
      </w:r>
      <w:r w:rsidRPr="00ED1924">
        <w:rPr>
          <w:rFonts w:ascii="Palatino Linotype" w:eastAsia="Calibri" w:hAnsi="Palatino Linotype" w:cs="Times New Roman"/>
          <w:vertAlign w:val="superscript"/>
        </w:rPr>
        <w:footnoteReference w:id="14"/>
      </w:r>
      <w:r w:rsidRPr="00ED1924">
        <w:rPr>
          <w:rFonts w:ascii="Palatino Linotype" w:eastAsia="Calibri" w:hAnsi="Palatino Linotype" w:cs="Times New Roman"/>
        </w:rPr>
        <w:t xml:space="preserve"> I believe that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political states counts as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border controls, because as indicated before, borders are basic institutions that exercise political power. So a legitimate country may have a right to self-determination</w:t>
      </w:r>
      <w:r w:rsidR="003C3A82" w:rsidRPr="00ED1924">
        <w:rPr>
          <w:rFonts w:ascii="Palatino Linotype" w:eastAsia="Calibri" w:hAnsi="Palatino Linotype" w:cs="Times New Roman"/>
        </w:rPr>
        <w:t>,</w:t>
      </w:r>
      <w:r w:rsidRPr="00ED1924">
        <w:rPr>
          <w:rFonts w:ascii="Palatino Linotype" w:eastAsia="Calibri" w:hAnsi="Palatino Linotype" w:cs="Times New Roman"/>
        </w:rPr>
        <w:t xml:space="preserve"> but from this we cannot conclude that border controls of a legitimate self-determining country will be</w:t>
      </w:r>
      <w:r w:rsidR="003C3A82" w:rsidRPr="00ED1924">
        <w:rPr>
          <w:rFonts w:ascii="Palatino Linotype" w:eastAsia="Calibri" w:hAnsi="Palatino Linotype" w:cs="Times New Roman"/>
        </w:rPr>
        <w:t xml:space="preserve"> legitimate</w:t>
      </w:r>
      <w:r w:rsidRPr="00ED1924">
        <w:rPr>
          <w:rFonts w:ascii="Palatino Linotype" w:eastAsia="Calibri" w:hAnsi="Palatino Linotype" w:cs="Times New Roman"/>
        </w:rPr>
        <w:t xml:space="preserve"> in principle.  Instead, it is not only that the exercise of border policy that needs to be legitimated, but also the entitlement itself.</w:t>
      </w:r>
    </w:p>
    <w:p w14:paraId="015756E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So on closer examination, it seems odd that Wellman begins with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of exclusion when there is a prior and more primitive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against border control, insofar as borders are part of the political power that states wield. At this point Wellman can say, as indicated above, that the prior case against political power may be defeated by legitimate states. Only then a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of exclusion takes precedence. The problem again is that according to him the prior presumption against political states and borders is almost never (if ever) defeated.</w:t>
      </w:r>
    </w:p>
    <w:p w14:paraId="0EAC8B2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In the next section I will discuss the convenience of invoking a normative conception of legitimacy that does not take into account the kind authority that is familiar to us. In the meantime the upshot is this: Whether or not any of the states that we know of are legitimate is a matter of philosophical controversy (Simmons 1999). On Wellman’s view, there are just a few legitimate states, which may include Sweden, Denmark, Norway, Germany, Canada and New Zealand. Thus, the list of illegitimate or at least non-legitimate states includes the majority of </w:t>
      </w:r>
      <w:r w:rsidRPr="00ED1924">
        <w:rPr>
          <w:rFonts w:ascii="Palatino Linotype" w:eastAsia="Calibri" w:hAnsi="Palatino Linotype" w:cs="Times New Roman"/>
          <w:i/>
        </w:rPr>
        <w:t>de facto</w:t>
      </w:r>
      <w:r w:rsidRPr="00ED1924">
        <w:rPr>
          <w:rFonts w:ascii="Palatino Linotype" w:eastAsia="Calibri" w:hAnsi="Palatino Linotype" w:cs="Times New Roman"/>
        </w:rPr>
        <w:t xml:space="preserve"> states in the globe </w:t>
      </w:r>
      <w:r w:rsidRPr="00ED1924">
        <w:rPr>
          <w:rFonts w:ascii="Palatino Linotype" w:eastAsia="Calibri" w:hAnsi="Palatino Linotype" w:cs="Times New Roman"/>
        </w:rPr>
        <w:lastRenderedPageBreak/>
        <w:t xml:space="preserve">(Altman &amp; Wellman 2009: 3N8). Thus, just those few legitimate states above are permitted to exercise Wellman’s universal patterns of exclusion. It follows that almost no country is permitted in fact to exercise border control. Since the presumption against political power and border control is almost never defeated, then the </w:t>
      </w:r>
      <w:r w:rsidRPr="00ED1924">
        <w:rPr>
          <w:rFonts w:ascii="Palatino Linotype" w:eastAsia="Calibri" w:hAnsi="Palatino Linotype" w:cs="Times New Roman"/>
          <w:i/>
        </w:rPr>
        <w:t>prima facie</w:t>
      </w:r>
      <w:r w:rsidRPr="00ED1924">
        <w:rPr>
          <w:rFonts w:ascii="Palatino Linotype" w:eastAsia="Calibri" w:hAnsi="Palatino Linotype" w:cs="Times New Roman"/>
        </w:rPr>
        <w:t xml:space="preserve"> case of exclusion almost never (if ever) arises. This indicates that border control and the way this border control is exercised both need to be strongly justified. </w:t>
      </w:r>
    </w:p>
    <w:p w14:paraId="0C63C884" w14:textId="77777777" w:rsidR="00021614" w:rsidRPr="00ED1924" w:rsidRDefault="003C3A82"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In summary</w:t>
      </w:r>
      <w:r w:rsidR="00021614" w:rsidRPr="00ED1924">
        <w:rPr>
          <w:rFonts w:ascii="Palatino Linotype" w:eastAsia="Calibri" w:hAnsi="Palatino Linotype" w:cs="Times New Roman"/>
        </w:rPr>
        <w:t xml:space="preserve">, the morality of borders is deeply related to the problem of legitimacy. Wellman believes that a legitimate state needs to be self-determining. So a legitimate state is permitted to close its borders because state’s right of political association (and the right to be free from unwanted associations) is an analytical condition of rights of political self-determination (Wellman 2008). From this, Wellman claims that his case for universal patterns of exclusion is straightforward. But on closer examination this seems doubtful as legitimacy may pose stringent requirements on state’s rights, and even outweighs them. This becomes clear when we distinguish an entitlement from the way this entitlement is exercised. On one hand a legitimate country is entitled to self-determination of its political arrangement and policy, but a self-determined legitimate state is capable of issue illegitimate harmful exercises of political power. That is why typically, basic individual rights are understood as limits to state’s sovereignty. In this case political freedom of association does not have always priority over individual freedom of association, including the exercise of associational rights with non-nationals. On the other hand there is a </w:t>
      </w:r>
      <w:r w:rsidR="00021614" w:rsidRPr="00ED1924">
        <w:rPr>
          <w:rFonts w:ascii="Palatino Linotype" w:eastAsia="Calibri" w:hAnsi="Palatino Linotype" w:cs="Times New Roman"/>
          <w:i/>
        </w:rPr>
        <w:t>prima facie</w:t>
      </w:r>
      <w:r w:rsidR="00021614" w:rsidRPr="00ED1924">
        <w:rPr>
          <w:rFonts w:ascii="Palatino Linotype" w:eastAsia="Calibri" w:hAnsi="Palatino Linotype" w:cs="Times New Roman"/>
        </w:rPr>
        <w:t xml:space="preserve"> case against all kinds of political power, including the kind of power exercised by borders. This indicates that control of borders and its exercise needs to be strongly justified. In contrast Wellman believes that exclusion is a corollary from political rights of self-determination. But this is plainly false. Closed borders, as any other exercise of political power must be subjected to moral standards such as legitimacy, justice and fairness. Wellman’s argument is good to point out that legitimate states may be entitled to </w:t>
      </w:r>
      <w:r w:rsidR="00021614" w:rsidRPr="00ED1924">
        <w:rPr>
          <w:rFonts w:ascii="Palatino Linotype" w:eastAsia="Calibri" w:hAnsi="Palatino Linotype" w:cs="Times New Roman"/>
          <w:i/>
        </w:rPr>
        <w:t xml:space="preserve">some </w:t>
      </w:r>
      <w:r w:rsidR="00B90066" w:rsidRPr="00ED1924">
        <w:rPr>
          <w:rFonts w:ascii="Palatino Linotype" w:eastAsia="Calibri" w:hAnsi="Palatino Linotype" w:cs="Times New Roman"/>
        </w:rPr>
        <w:t>membership</w:t>
      </w:r>
      <w:r w:rsidR="00021614" w:rsidRPr="00ED1924">
        <w:rPr>
          <w:rFonts w:ascii="Palatino Linotype" w:eastAsia="Calibri" w:hAnsi="Palatino Linotype" w:cs="Times New Roman"/>
        </w:rPr>
        <w:t xml:space="preserve"> control, but not to justify universal patterns of exclusion.</w:t>
      </w:r>
    </w:p>
    <w:p w14:paraId="6B103167" w14:textId="77777777" w:rsidR="00021614" w:rsidRPr="00ED1924" w:rsidRDefault="00021614" w:rsidP="00ED1924">
      <w:pPr>
        <w:spacing w:after="0" w:line="240" w:lineRule="auto"/>
        <w:ind w:firstLine="284"/>
        <w:jc w:val="both"/>
        <w:rPr>
          <w:rFonts w:ascii="Palatino Linotype" w:eastAsia="Calibri" w:hAnsi="Palatino Linotype" w:cs="Times New Roman"/>
        </w:rPr>
      </w:pPr>
    </w:p>
    <w:p w14:paraId="67441C83" w14:textId="77777777" w:rsidR="00021614" w:rsidRPr="00ED1924" w:rsidRDefault="00021614" w:rsidP="00ED1924">
      <w:pPr>
        <w:numPr>
          <w:ilvl w:val="0"/>
          <w:numId w:val="1"/>
        </w:numPr>
        <w:spacing w:after="0" w:line="240" w:lineRule="auto"/>
        <w:ind w:left="426" w:hanging="426"/>
        <w:jc w:val="both"/>
        <w:rPr>
          <w:rFonts w:ascii="Palatino Linotype" w:eastAsia="Calibri" w:hAnsi="Palatino Linotype" w:cs="Times New Roman"/>
          <w:b/>
        </w:rPr>
      </w:pPr>
      <w:r w:rsidRPr="00ED1924">
        <w:rPr>
          <w:rFonts w:ascii="Palatino Linotype" w:eastAsia="Calibri" w:hAnsi="Palatino Linotype" w:cs="Times New Roman"/>
          <w:b/>
        </w:rPr>
        <w:t xml:space="preserve">Liberal Revisionism and Coherence </w:t>
      </w:r>
    </w:p>
    <w:p w14:paraId="3B06B8F6" w14:textId="77777777" w:rsidR="00021614" w:rsidRPr="00ED1924" w:rsidRDefault="009D408B"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rPr>
        <w:t>In the last section I discuss</w:t>
      </w:r>
      <w:r w:rsidR="00021614" w:rsidRPr="00ED1924">
        <w:rPr>
          <w:rFonts w:ascii="Palatino Linotype" w:eastAsia="Calibri" w:hAnsi="Palatino Linotype" w:cs="Times New Roman"/>
        </w:rPr>
        <w:t xml:space="preserve"> that Wellman’s argument may only be showing that some political communities are permitted to exercise some control over </w:t>
      </w:r>
      <w:r w:rsidRPr="00ED1924">
        <w:rPr>
          <w:rFonts w:ascii="Palatino Linotype" w:eastAsia="Calibri" w:hAnsi="Palatino Linotype" w:cs="Times New Roman"/>
        </w:rPr>
        <w:t>membership</w:t>
      </w:r>
      <w:r w:rsidR="00021614" w:rsidRPr="00ED1924">
        <w:rPr>
          <w:rFonts w:ascii="Palatino Linotype" w:eastAsia="Calibri" w:hAnsi="Palatino Linotype" w:cs="Times New Roman"/>
        </w:rPr>
        <w:t xml:space="preserve">, but it does not really supports closed borders. So now the question is this: What does it mean for a constitutional conservative libertarian that the most attractive view for closed borders fails to articulate a sound argument? In this section I want to show that Wellman’s case may not be appealing for the constitutional conservative because it is not really about libertarian states with tradition, but quite the opposite: it </w:t>
      </w:r>
      <w:r w:rsidR="00690B04" w:rsidRPr="00ED1924">
        <w:rPr>
          <w:rFonts w:ascii="Palatino Linotype" w:eastAsia="Calibri" w:hAnsi="Palatino Linotype" w:cs="Times New Roman"/>
        </w:rPr>
        <w:t>is more coherent to understand it as</w:t>
      </w:r>
      <w:r w:rsidR="00021614" w:rsidRPr="00ED1924">
        <w:rPr>
          <w:rFonts w:ascii="Palatino Linotype" w:eastAsia="Calibri" w:hAnsi="Palatino Linotype" w:cs="Times New Roman"/>
        </w:rPr>
        <w:t xml:space="preserve"> a revisionist radical project for the future of liberal democracies. </w:t>
      </w:r>
    </w:p>
    <w:p w14:paraId="0BF29A6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Let’s just assume for a moment that self-determination does imply a prima facie right to close borders, provided that the state is legitimate regarding the respect to human rights. Then recall that the list of states authorized Wellman permitted to close their borders may include only states like Sweden, Denmark, Norway, Germany, Canada and New Zealand. So the standard to authorize closed borders is high. But according to Wellman this is good, because it condemns the unjust current situation and sets a standard to aspire for.</w:t>
      </w:r>
    </w:p>
    <w:p w14:paraId="751902A7"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lastRenderedPageBreak/>
        <w:t>I hope I can show that at least for libertarian democracies Wellman’s manoeuvre is inadequate in two main ways. First, it raises the standard too high. The co</w:t>
      </w:r>
      <w:r w:rsidR="003C3A82" w:rsidRPr="00ED1924">
        <w:rPr>
          <w:rFonts w:ascii="Palatino Linotype" w:eastAsia="Calibri" w:hAnsi="Palatino Linotype" w:cs="Times New Roman"/>
        </w:rPr>
        <w:t>ncept of border’s legitimacy lo</w:t>
      </w:r>
      <w:r w:rsidRPr="00ED1924">
        <w:rPr>
          <w:rFonts w:ascii="Palatino Linotype" w:eastAsia="Calibri" w:hAnsi="Palatino Linotype" w:cs="Times New Roman"/>
        </w:rPr>
        <w:t>ses normative appeal if only a few countries in the globe manage to get close to it. This may entail that at the end just a handful of countries have the right to issue immigration controls. Second, he also brings the standard too low. Even if we think that a normative conception of legitimacy should not have a descriptive component that explains how familiar societies are justified, so legitimacy becomes a</w:t>
      </w:r>
      <w:r w:rsidR="003C3A82" w:rsidRPr="00ED1924">
        <w:rPr>
          <w:rFonts w:ascii="Palatino Linotype" w:eastAsia="Calibri" w:hAnsi="Palatino Linotype" w:cs="Times New Roman"/>
        </w:rPr>
        <w:t>n ideal standard that almost no political community achieves.</w:t>
      </w:r>
      <w:r w:rsidRPr="00ED1924">
        <w:rPr>
          <w:rFonts w:ascii="Palatino Linotype" w:eastAsia="Calibri" w:hAnsi="Palatino Linotype" w:cs="Times New Roman"/>
        </w:rPr>
        <w:t xml:space="preserve"> </w:t>
      </w:r>
      <w:r w:rsidR="003C3A82" w:rsidRPr="00ED1924">
        <w:rPr>
          <w:rFonts w:ascii="Palatino Linotype" w:eastAsia="Calibri" w:hAnsi="Palatino Linotype" w:cs="Times New Roman"/>
        </w:rPr>
        <w:t>T</w:t>
      </w:r>
      <w:r w:rsidRPr="00ED1924">
        <w:rPr>
          <w:rFonts w:ascii="Palatino Linotype" w:eastAsia="Calibri" w:hAnsi="Palatino Linotype" w:cs="Times New Roman"/>
        </w:rPr>
        <w:t>he problem is then that Wellman’s standard of legitimate border control seems overall inadequate for the morality of libertarian democracies. In order to be considered legitimate, libertarian democracies have additional normative requirements that are not exhausted by Wellman’s account of legitimacy as protection of human rights.</w:t>
      </w:r>
    </w:p>
    <w:p w14:paraId="5B87C032"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Consider the unpalatable consequences of understanding borders under Wellman’s view. If most of states in the world are </w:t>
      </w:r>
      <w:r w:rsidRPr="00ED1924">
        <w:rPr>
          <w:rFonts w:ascii="Palatino Linotype" w:eastAsia="Calibri" w:hAnsi="Palatino Linotype" w:cs="Times New Roman"/>
          <w:i/>
        </w:rPr>
        <w:t>de facto</w:t>
      </w:r>
      <w:r w:rsidRPr="00ED1924">
        <w:rPr>
          <w:rFonts w:ascii="Palatino Linotype" w:eastAsia="Calibri" w:hAnsi="Palatino Linotype" w:cs="Times New Roman"/>
        </w:rPr>
        <w:t xml:space="preserve"> states and not entitled to border control, it’s difficult to explain how they can be wronged when borders are trespassed without permission (Wellman &amp; Cole 2011: 28). Most of Wellman’s argumentative work goes to show that his case is not as easily overridden by egalitarian arguments. But Wellman overlooks the fact that his case never really takes off, precisely because the primitive presumption against political states </w:t>
      </w:r>
      <w:r w:rsidR="00E22351" w:rsidRPr="00ED1924">
        <w:rPr>
          <w:rFonts w:ascii="Palatino Linotype" w:eastAsia="Calibri" w:hAnsi="Palatino Linotype" w:cs="Times New Roman"/>
        </w:rPr>
        <w:t>can</w:t>
      </w:r>
      <w:r w:rsidRPr="00ED1924">
        <w:rPr>
          <w:rFonts w:ascii="Palatino Linotype" w:eastAsia="Calibri" w:hAnsi="Palatino Linotype" w:cs="Times New Roman"/>
        </w:rPr>
        <w:t xml:space="preserve"> almost never </w:t>
      </w:r>
      <w:r w:rsidR="00E22351" w:rsidRPr="00ED1924">
        <w:rPr>
          <w:rFonts w:ascii="Palatino Linotype" w:eastAsia="Calibri" w:hAnsi="Palatino Linotype" w:cs="Times New Roman"/>
        </w:rPr>
        <w:t xml:space="preserve">be </w:t>
      </w:r>
      <w:r w:rsidRPr="00ED1924">
        <w:rPr>
          <w:rFonts w:ascii="Palatino Linotype" w:eastAsia="Calibri" w:hAnsi="Palatino Linotype" w:cs="Times New Roman"/>
        </w:rPr>
        <w:t>defeated.</w:t>
      </w:r>
    </w:p>
    <w:p w14:paraId="01E51E0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There is the available option of describing Wellman’s case as an ideal case appropriate only for a different social world, or at least different from the social world of liberal democracies that is familiar to us. But recall that the general </w:t>
      </w:r>
      <w:r w:rsidR="00F24AF4" w:rsidRPr="00ED1924">
        <w:rPr>
          <w:rFonts w:ascii="Palatino Linotype" w:eastAsia="Calibri" w:hAnsi="Palatino Linotype" w:cs="Times New Roman"/>
          <w:i/>
        </w:rPr>
        <w:t xml:space="preserve">normative </w:t>
      </w:r>
      <w:r w:rsidRPr="00ED1924">
        <w:rPr>
          <w:rFonts w:ascii="Palatino Linotype" w:eastAsia="Calibri" w:hAnsi="Palatino Linotype" w:cs="Times New Roman"/>
        </w:rPr>
        <w:t xml:space="preserve">problem of borders is not oriented to discuss how borders are, but only how borders ought to be for </w:t>
      </w:r>
      <w:r w:rsidR="00F24AF4" w:rsidRPr="00ED1924">
        <w:rPr>
          <w:rFonts w:ascii="Palatino Linotype" w:eastAsia="Calibri" w:hAnsi="Palatino Linotype" w:cs="Times New Roman"/>
        </w:rPr>
        <w:t xml:space="preserve">the </w:t>
      </w:r>
      <w:r w:rsidRPr="00ED1924">
        <w:rPr>
          <w:rFonts w:ascii="Palatino Linotype" w:eastAsia="Calibri" w:hAnsi="Palatino Linotype" w:cs="Times New Roman"/>
        </w:rPr>
        <w:t>liberal democracies</w:t>
      </w:r>
      <w:r w:rsidR="00F24AF4" w:rsidRPr="00ED1924">
        <w:rPr>
          <w:rFonts w:ascii="Palatino Linotype" w:eastAsia="Calibri" w:hAnsi="Palatino Linotype" w:cs="Times New Roman"/>
        </w:rPr>
        <w:t xml:space="preserve"> we now know</w:t>
      </w:r>
      <w:r w:rsidRPr="00ED1924">
        <w:rPr>
          <w:rFonts w:ascii="Palatino Linotype" w:eastAsia="Calibri" w:hAnsi="Palatino Linotype" w:cs="Times New Roman"/>
        </w:rPr>
        <w:t>. So at this point, it is worth asking what may be the philosophical appeal of a stringent account of borders that almost no state is permitted to exercise.</w:t>
      </w:r>
    </w:p>
    <w:p w14:paraId="4DBCA5B0"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There are at least two options here. First, Wellman’s case may be read as normative principle. Typically, accounts of justice and legitimacy are of this kind. But note that feasibility </w:t>
      </w:r>
      <w:r w:rsidR="00ED1529" w:rsidRPr="00ED1924">
        <w:rPr>
          <w:rFonts w:ascii="Palatino Linotype" w:eastAsia="Calibri" w:hAnsi="Palatino Linotype" w:cs="Times New Roman"/>
        </w:rPr>
        <w:t>and priority are</w:t>
      </w:r>
      <w:r w:rsidRPr="00ED1924">
        <w:rPr>
          <w:rFonts w:ascii="Palatino Linotype" w:eastAsia="Calibri" w:hAnsi="Palatino Linotype" w:cs="Times New Roman"/>
        </w:rPr>
        <w:t xml:space="preserve"> important constraint</w:t>
      </w:r>
      <w:r w:rsidR="00ED1529" w:rsidRPr="00ED1924">
        <w:rPr>
          <w:rFonts w:ascii="Palatino Linotype" w:eastAsia="Calibri" w:hAnsi="Palatino Linotype" w:cs="Times New Roman"/>
        </w:rPr>
        <w:t>s</w:t>
      </w:r>
      <w:r w:rsidRPr="00ED1924">
        <w:rPr>
          <w:rFonts w:ascii="Palatino Linotype" w:eastAsia="Calibri" w:hAnsi="Palatino Linotype" w:cs="Times New Roman"/>
        </w:rPr>
        <w:t xml:space="preserve"> here. To pursue ways of life that require material, social and political conditions, traits of character and psychology alien to human beings are not </w:t>
      </w:r>
      <w:r w:rsidR="00E22351" w:rsidRPr="00ED1924">
        <w:rPr>
          <w:rFonts w:ascii="Palatino Linotype" w:eastAsia="Calibri" w:hAnsi="Palatino Linotype" w:cs="Times New Roman"/>
        </w:rPr>
        <w:t xml:space="preserve">the </w:t>
      </w:r>
      <w:r w:rsidRPr="00ED1924">
        <w:rPr>
          <w:rFonts w:ascii="Palatino Linotype" w:eastAsia="Calibri" w:hAnsi="Palatino Linotype" w:cs="Times New Roman"/>
        </w:rPr>
        <w:t xml:space="preserve">subject of normative theory. Normative principles may establish the conditions of a </w:t>
      </w:r>
      <w:r w:rsidRPr="00ED1924">
        <w:rPr>
          <w:rFonts w:ascii="Palatino Linotype" w:eastAsia="Calibri" w:hAnsi="Palatino Linotype" w:cs="Times New Roman"/>
          <w:i/>
        </w:rPr>
        <w:t>realistic utopia</w:t>
      </w:r>
      <w:r w:rsidRPr="00ED1924">
        <w:rPr>
          <w:rFonts w:ascii="Palatino Linotype" w:eastAsia="Calibri" w:hAnsi="Palatino Linotype" w:cs="Times New Roman"/>
        </w:rPr>
        <w:t>: strongly grounded by current institutions and practices, and informed by its historical development, yet also looking to extend the limits of practicable political possibilities (Rawls 2002: 11-23).</w:t>
      </w:r>
    </w:p>
    <w:p w14:paraId="592D39EA"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 believe, in this vein, Wellman may be read as arguing for a </w:t>
      </w:r>
      <w:r w:rsidRPr="00ED1924">
        <w:rPr>
          <w:rFonts w:ascii="Palatino Linotype" w:eastAsia="Calibri" w:hAnsi="Palatino Linotype" w:cs="Times New Roman"/>
          <w:i/>
        </w:rPr>
        <w:t>partial compliance account</w:t>
      </w:r>
      <w:r w:rsidRPr="00ED1924">
        <w:rPr>
          <w:rFonts w:ascii="Palatino Linotype" w:eastAsia="Calibri" w:hAnsi="Palatino Linotype" w:cs="Times New Roman"/>
        </w:rPr>
        <w:t xml:space="preserve"> when he claims that even “a non</w:t>
      </w:r>
      <w:r w:rsidR="00E22351" w:rsidRPr="00ED1924">
        <w:rPr>
          <w:rFonts w:ascii="Palatino Linotype" w:eastAsia="Calibri" w:hAnsi="Palatino Linotype" w:cs="Times New Roman"/>
        </w:rPr>
        <w:t>-</w:t>
      </w:r>
      <w:r w:rsidRPr="00ED1924">
        <w:rPr>
          <w:rFonts w:ascii="Palatino Linotype" w:eastAsia="Calibri" w:hAnsi="Palatino Linotype" w:cs="Times New Roman"/>
        </w:rPr>
        <w:t>state group that aspires to become a state has a right to political self-determination if</w:t>
      </w:r>
      <w:r w:rsidR="00E22351" w:rsidRPr="00ED1924">
        <w:rPr>
          <w:rFonts w:ascii="Palatino Linotype" w:eastAsia="Calibri" w:hAnsi="Palatino Linotype" w:cs="Times New Roman"/>
        </w:rPr>
        <w:t>,</w:t>
      </w:r>
      <w:r w:rsidRPr="00ED1924">
        <w:rPr>
          <w:rFonts w:ascii="Palatino Linotype" w:eastAsia="Calibri" w:hAnsi="Palatino Linotype" w:cs="Times New Roman"/>
        </w:rPr>
        <w:t xml:space="preserve"> and only if</w:t>
      </w:r>
      <w:r w:rsidR="00E22351" w:rsidRPr="00ED1924">
        <w:rPr>
          <w:rFonts w:ascii="Palatino Linotype" w:eastAsia="Calibri" w:hAnsi="Palatino Linotype" w:cs="Times New Roman"/>
        </w:rPr>
        <w:t>,</w:t>
      </w:r>
      <w:r w:rsidRPr="00ED1924">
        <w:rPr>
          <w:rFonts w:ascii="Palatino Linotype" w:eastAsia="Calibri" w:hAnsi="Palatino Linotype" w:cs="Times New Roman"/>
        </w:rPr>
        <w:t xml:space="preserve"> it is willing to become a state that adequately protects and respects human rights (Altman &amp; Wellman 2009: 13). So, it seems that for Wellman some kinds of aspirations are enough to ground </w:t>
      </w:r>
      <w:r w:rsidRPr="00ED1924">
        <w:rPr>
          <w:rFonts w:ascii="Palatino Linotype" w:eastAsia="Calibri" w:hAnsi="Palatino Linotype" w:cs="Times New Roman"/>
          <w:i/>
        </w:rPr>
        <w:t>partial</w:t>
      </w:r>
      <w:r w:rsidRPr="00ED1924">
        <w:rPr>
          <w:rFonts w:ascii="Palatino Linotype" w:eastAsia="Calibri" w:hAnsi="Palatino Linotype" w:cs="Times New Roman"/>
        </w:rPr>
        <w:t xml:space="preserve"> rights of self-determination and also conditional rights of exclusion. This particular move restores self-determination to many otherwise </w:t>
      </w:r>
      <w:r w:rsidRPr="00ED1924">
        <w:rPr>
          <w:rFonts w:ascii="Palatino Linotype" w:eastAsia="Calibri" w:hAnsi="Palatino Linotype" w:cs="Times New Roman"/>
          <w:i/>
        </w:rPr>
        <w:t>de facto</w:t>
      </w:r>
      <w:r w:rsidRPr="00ED1924">
        <w:rPr>
          <w:rFonts w:ascii="Palatino Linotype" w:eastAsia="Calibri" w:hAnsi="Palatino Linotype" w:cs="Times New Roman"/>
        </w:rPr>
        <w:t xml:space="preserve"> states. If the liberty for exclusion were an analytical property of political self-determination, then this kind of states would be permitted to close their borders.</w:t>
      </w:r>
    </w:p>
    <w:p w14:paraId="3713A2D8"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 must confess that I find this sort of aspiration-rights puzzling. I am not sure that a collective aspiration, even if genuine and well intentioned, has sufficient normative weight to grant at least provisional or conditional rights of universal rights for </w:t>
      </w:r>
      <w:r w:rsidRPr="00ED1924">
        <w:rPr>
          <w:rFonts w:ascii="Palatino Linotype" w:eastAsia="Calibri" w:hAnsi="Palatino Linotype" w:cs="Times New Roman"/>
        </w:rPr>
        <w:lastRenderedPageBreak/>
        <w:t>exclusion. Being that partial-compliance may grant conditional rights to exercise border controls. States may permissibly control the administration of their borders provided that they do a decent job protecting human rights. This again begs the question of how legitimate and fair are universal patterns for exclusion.</w:t>
      </w:r>
      <w:r w:rsidRPr="00ED1924">
        <w:rPr>
          <w:rFonts w:ascii="Palatino Linotype" w:eastAsia="Calibri" w:hAnsi="Palatino Linotype" w:cs="Times New Roman"/>
          <w:vertAlign w:val="superscript"/>
        </w:rPr>
        <w:footnoteReference w:id="15"/>
      </w:r>
    </w:p>
    <w:p w14:paraId="075B1456"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There is another way to read Wellman’s case. I believe Wellman’s case is best read as a normative full-compliance ideal for a different social reality, just as the cosmopolitan case of open borders. I understand </w:t>
      </w:r>
      <w:r w:rsidR="00E22351" w:rsidRPr="00ED1924">
        <w:rPr>
          <w:rFonts w:ascii="Palatino Linotype" w:eastAsia="Calibri" w:hAnsi="Palatino Linotype" w:cs="Times New Roman"/>
        </w:rPr>
        <w:t xml:space="preserve">the </w:t>
      </w:r>
      <w:r w:rsidRPr="00ED1924">
        <w:rPr>
          <w:rFonts w:ascii="Palatino Linotype" w:eastAsia="Calibri" w:hAnsi="Palatino Linotype" w:cs="Times New Roman"/>
        </w:rPr>
        <w:t>cosmopolitan case as a revisionist project. It attempts a methodological revision of liberalism in the quest of coherence and integrity between its various values, virtues, principles and conceptions. It is a normative ideal because it sets a desirable state of affairs that allows a systematic evaluation of what we want from our liberal democracies, according to an interpretation of the values and principles that ground them. But cosmopolitanism is not about assessing with normative standards of legitimacy, justice and fairness the social world that is familiar to us. It is about what kind of social world will be the most coherent with our moral principles and standards. The first problem is interpretative insofar as it tells us how to make sense about our current institutions and practices in the light of our values and virtues. The second is doctrinal insofar as tells us what kind of social world will be the best representation of our values and virtues.</w:t>
      </w:r>
    </w:p>
    <w:p w14:paraId="4C27CEE1"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If this is the case, there is a doctrinal discussion about what kind of social world is the one that depicts liberal values the best. Cosmopolitans think that a world of open borders realizes freedom and equality in a better way. Wellman seem</w:t>
      </w:r>
      <w:r w:rsidR="00E22351" w:rsidRPr="00ED1924">
        <w:rPr>
          <w:rFonts w:ascii="Palatino Linotype" w:eastAsia="Calibri" w:hAnsi="Palatino Linotype" w:cs="Times New Roman"/>
        </w:rPr>
        <w:t>s</w:t>
      </w:r>
      <w:r w:rsidRPr="00ED1924">
        <w:rPr>
          <w:rFonts w:ascii="Palatino Linotype" w:eastAsia="Calibri" w:hAnsi="Palatino Linotype" w:cs="Times New Roman"/>
        </w:rPr>
        <w:t xml:space="preserve"> to think that a world of closed states may have a better chance in doing the same. However, any chance to advance either of these projects necessitates the improvement of the conditions of legitimacy and justice in the global system of liberal democracies from how we know them now.</w:t>
      </w:r>
    </w:p>
    <w:p w14:paraId="2E386AF3"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In this sense I see Wellman’s case as a reaction to this cosmopolitan project. Wellman’s case may also </w:t>
      </w:r>
      <w:r w:rsidR="00E22351" w:rsidRPr="00ED1924">
        <w:rPr>
          <w:rFonts w:ascii="Palatino Linotype" w:eastAsia="Calibri" w:hAnsi="Palatino Linotype" w:cs="Times New Roman"/>
        </w:rPr>
        <w:t xml:space="preserve">be </w:t>
      </w:r>
      <w:r w:rsidRPr="00ED1924">
        <w:rPr>
          <w:rFonts w:ascii="Palatino Linotype" w:eastAsia="Calibri" w:hAnsi="Palatino Linotype" w:cs="Times New Roman"/>
        </w:rPr>
        <w:t xml:space="preserve">a revisionist project, </w:t>
      </w:r>
      <w:r w:rsidR="00C60BBF" w:rsidRPr="00ED1924">
        <w:rPr>
          <w:rFonts w:ascii="Palatino Linotype" w:eastAsia="Calibri" w:hAnsi="Palatino Linotype" w:cs="Times New Roman"/>
        </w:rPr>
        <w:t>but instead of being</w:t>
      </w:r>
      <w:r w:rsidRPr="00ED1924">
        <w:rPr>
          <w:rFonts w:ascii="Palatino Linotype" w:eastAsia="Calibri" w:hAnsi="Palatino Linotype" w:cs="Times New Roman"/>
        </w:rPr>
        <w:t xml:space="preserve"> motivated by the value of equality and individuality, as cosmopolitanism is, it is motivated by the value of collective rights as they take form in the modern state. He may be suggesting a methodological revision of liberalism and democratic theory from the point of view of a form of state-collectivism. Understood in this way, Wellman’s case is of inestimable value because, along with the cosmopolitan case, it allows us to confront the integrity and consistency between moral ideals, moral values, political virtues, political principles and our current existing arrangements and practices.</w:t>
      </w:r>
      <w:r w:rsidRPr="00ED1924">
        <w:rPr>
          <w:rFonts w:ascii="Palatino Linotype" w:eastAsia="Calibri" w:hAnsi="Palatino Linotype" w:cs="Times New Roman"/>
          <w:vertAlign w:val="superscript"/>
        </w:rPr>
        <w:footnoteReference w:id="16"/>
      </w:r>
      <w:r w:rsidRPr="00ED1924">
        <w:rPr>
          <w:rFonts w:ascii="Palatino Linotype" w:eastAsia="Calibri" w:hAnsi="Palatino Linotype" w:cs="Times New Roman"/>
        </w:rPr>
        <w:t xml:space="preserve"> But just as in the cosmopolitan case, Wellman’s seems to point also to alternative global political arrangements too</w:t>
      </w:r>
      <w:r w:rsidR="000F0726" w:rsidRPr="00ED1924">
        <w:rPr>
          <w:rFonts w:ascii="Palatino Linotype" w:eastAsia="Calibri" w:hAnsi="Palatino Linotype" w:cs="Times New Roman"/>
        </w:rPr>
        <w:t>,</w:t>
      </w:r>
      <w:r w:rsidRPr="00ED1924">
        <w:rPr>
          <w:rFonts w:ascii="Palatino Linotype" w:eastAsia="Calibri" w:hAnsi="Palatino Linotype" w:cs="Times New Roman"/>
        </w:rPr>
        <w:t xml:space="preserve"> different from the system of states that we know; and he does this without a complementary theory that tells us how these alternative political arrangements might look like and why they will be plausible and appealing.</w:t>
      </w:r>
      <w:r w:rsidRPr="00ED1924">
        <w:rPr>
          <w:rFonts w:ascii="Palatino Linotype" w:eastAsia="Calibri" w:hAnsi="Palatino Linotype" w:cs="Times New Roman"/>
          <w:vertAlign w:val="superscript"/>
        </w:rPr>
        <w:footnoteReference w:id="17"/>
      </w:r>
      <w:r w:rsidRPr="00ED1924">
        <w:rPr>
          <w:rFonts w:ascii="Palatino Linotype" w:eastAsia="Calibri" w:hAnsi="Palatino Linotype" w:cs="Times New Roman"/>
        </w:rPr>
        <w:t xml:space="preserve"> </w:t>
      </w:r>
    </w:p>
    <w:p w14:paraId="456BC49E"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lastRenderedPageBreak/>
        <w:t xml:space="preserve">If Wellman’s case is best read as a normative idealization of a different social realty comparable to a cosmopolitan revisionist project, we need not worry about it now, as </w:t>
      </w:r>
      <w:r w:rsidR="000F0726" w:rsidRPr="00ED1924">
        <w:rPr>
          <w:rFonts w:ascii="Palatino Linotype" w:eastAsia="Calibri" w:hAnsi="Palatino Linotype" w:cs="Times New Roman"/>
        </w:rPr>
        <w:t>conservative libertarians are typically</w:t>
      </w:r>
      <w:r w:rsidRPr="00ED1924">
        <w:rPr>
          <w:rFonts w:ascii="Palatino Linotype" w:eastAsia="Calibri" w:hAnsi="Palatino Linotype" w:cs="Times New Roman"/>
        </w:rPr>
        <w:t xml:space="preserve"> concerned with the normative problem of borders and the prior project of justice and legitimacy of the institutions we know. Whether or not Wellman’s case or the cosmopolitan case will be the appropriate development for the future of states into different forms of collective organization is a problem I shall not address here. </w:t>
      </w:r>
    </w:p>
    <w:p w14:paraId="5262C128" w14:textId="77777777" w:rsidR="00021614" w:rsidRPr="00ED1924" w:rsidRDefault="00021614" w:rsidP="00ED1924">
      <w:pPr>
        <w:spacing w:after="0" w:line="240" w:lineRule="auto"/>
        <w:ind w:firstLine="284"/>
        <w:jc w:val="both"/>
        <w:rPr>
          <w:rFonts w:ascii="Palatino Linotype" w:eastAsia="Calibri" w:hAnsi="Palatino Linotype" w:cs="Times New Roman"/>
        </w:rPr>
      </w:pPr>
    </w:p>
    <w:p w14:paraId="3198FA9E" w14:textId="77777777" w:rsidR="00021614" w:rsidRPr="00ED1924" w:rsidRDefault="00021614" w:rsidP="00ED1924">
      <w:pPr>
        <w:numPr>
          <w:ilvl w:val="0"/>
          <w:numId w:val="1"/>
        </w:numPr>
        <w:spacing w:after="0" w:line="240" w:lineRule="auto"/>
        <w:ind w:left="284" w:hanging="284"/>
        <w:jc w:val="both"/>
        <w:rPr>
          <w:rFonts w:ascii="Palatino Linotype" w:eastAsia="Calibri" w:hAnsi="Palatino Linotype" w:cs="Times New Roman"/>
          <w:b/>
          <w:i/>
        </w:rPr>
      </w:pPr>
      <w:r w:rsidRPr="00ED1924">
        <w:rPr>
          <w:rFonts w:ascii="Palatino Linotype" w:eastAsia="Calibri" w:hAnsi="Palatino Linotype" w:cs="Times New Roman"/>
          <w:b/>
        </w:rPr>
        <w:t>Utopia and Dystopia in Legitimate Border Control</w:t>
      </w:r>
    </w:p>
    <w:p w14:paraId="54D34621" w14:textId="77777777" w:rsidR="00021614" w:rsidRPr="00ED1924" w:rsidRDefault="00021614" w:rsidP="00ED1924">
      <w:pPr>
        <w:spacing w:after="0" w:line="240" w:lineRule="auto"/>
        <w:jc w:val="both"/>
        <w:rPr>
          <w:rFonts w:ascii="Palatino Linotype" w:eastAsia="Calibri" w:hAnsi="Palatino Linotype" w:cs="Times New Roman"/>
          <w:b/>
          <w:i/>
        </w:rPr>
      </w:pPr>
    </w:p>
    <w:p w14:paraId="48364BCF" w14:textId="77777777" w:rsidR="00021614" w:rsidRPr="00ED1924" w:rsidRDefault="00021614" w:rsidP="00ED1924">
      <w:pPr>
        <w:spacing w:after="0" w:line="240" w:lineRule="auto"/>
        <w:jc w:val="both"/>
        <w:rPr>
          <w:rFonts w:ascii="Palatino Linotype" w:eastAsia="Calibri" w:hAnsi="Palatino Linotype" w:cs="Times New Roman"/>
          <w:highlight w:val="lightGray"/>
        </w:rPr>
      </w:pPr>
      <w:r w:rsidRPr="00ED1924">
        <w:rPr>
          <w:rFonts w:ascii="Palatino Linotype" w:eastAsia="Calibri" w:hAnsi="Palatino Linotype" w:cs="Times New Roman"/>
        </w:rPr>
        <w:t>In the last section I discuss</w:t>
      </w:r>
      <w:r w:rsidR="00C60BBF" w:rsidRPr="00ED1924">
        <w:rPr>
          <w:rFonts w:ascii="Palatino Linotype" w:eastAsia="Calibri" w:hAnsi="Palatino Linotype" w:cs="Times New Roman"/>
        </w:rPr>
        <w:t>ed</w:t>
      </w:r>
      <w:r w:rsidRPr="00ED1924">
        <w:rPr>
          <w:rFonts w:ascii="Palatino Linotype" w:eastAsia="Calibri" w:hAnsi="Palatino Linotype" w:cs="Times New Roman"/>
        </w:rPr>
        <w:t xml:space="preserve"> the potential that a revisionist project about the coherence of liberal democracies may have to attract the constitutional conservative. I tried to show that constitutional conservatives, concerned with how liberal democracies are here and now, won’t feel very attracted to Wellman’s revisionist project. But I realize that this objection relies on a contingent view about what means for a conservative to care about tradition. May be constitutional conservatives will be more open to Wellman’s revisioni</w:t>
      </w:r>
      <w:r w:rsidR="00C60BBF" w:rsidRPr="00ED1924">
        <w:rPr>
          <w:rFonts w:ascii="Palatino Linotype" w:eastAsia="Calibri" w:hAnsi="Palatino Linotype" w:cs="Times New Roman"/>
        </w:rPr>
        <w:t>sm than</w:t>
      </w:r>
      <w:r w:rsidRPr="00ED1924">
        <w:rPr>
          <w:rFonts w:ascii="Palatino Linotype" w:eastAsia="Calibri" w:hAnsi="Palatino Linotype" w:cs="Times New Roman"/>
        </w:rPr>
        <w:t xml:space="preserve"> I think.</w:t>
      </w:r>
    </w:p>
    <w:p w14:paraId="66072CA6"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 xml:space="preserve">In this section however I want to </w:t>
      </w:r>
      <w:r w:rsidR="00C60BBF" w:rsidRPr="00ED1924">
        <w:rPr>
          <w:rFonts w:ascii="Palatino Linotype" w:eastAsia="Calibri" w:hAnsi="Palatino Linotype" w:cs="Times New Roman"/>
        </w:rPr>
        <w:t xml:space="preserve">assert that </w:t>
      </w:r>
      <w:r w:rsidRPr="00ED1924">
        <w:rPr>
          <w:rFonts w:ascii="Palatino Linotype" w:eastAsia="Calibri" w:hAnsi="Palatino Linotype" w:cs="Times New Roman"/>
        </w:rPr>
        <w:t>my claim against the compatibility between Wellman’s closed borders view and cons</w:t>
      </w:r>
      <w:r w:rsidR="00C60BBF" w:rsidRPr="00ED1924">
        <w:rPr>
          <w:rFonts w:ascii="Palatino Linotype" w:eastAsia="Calibri" w:hAnsi="Palatino Linotype" w:cs="Times New Roman"/>
        </w:rPr>
        <w:t>titutional conservative’s views</w:t>
      </w:r>
      <w:r w:rsidRPr="00ED1924">
        <w:rPr>
          <w:rFonts w:ascii="Palatino Linotype" w:eastAsia="Calibri" w:hAnsi="Palatino Linotype" w:cs="Times New Roman"/>
        </w:rPr>
        <w:t xml:space="preserve"> does not rely only in the resistance that the conservatives may show against revisionist proposals. I fear at the end it is more coherent to understand Wellman as conceiving a different social reality. But Wellman’s ideal prescription for the future of states may not be compatible with the constitutional conservative account of the morality of libertarian democracies centred in the priority of individual rights establishing limits to sovereignty. I will argue that Wellman’s case does not really accommodate constitutional conservatism because it may be grounded in a communalist conception of group rights that will be at odds with libertarian morality.</w:t>
      </w:r>
    </w:p>
    <w:p w14:paraId="3C48BE16"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Before I lay down my argument, I acknowledge again that someone could rightly point out that it is somehow arbitrary</w:t>
      </w:r>
      <w:r w:rsidR="008A64E0" w:rsidRPr="00ED1924">
        <w:rPr>
          <w:rFonts w:ascii="Palatino Linotype" w:eastAsia="Calibri" w:hAnsi="Palatino Linotype" w:cs="Times New Roman"/>
        </w:rPr>
        <w:t xml:space="preserve"> on</w:t>
      </w:r>
      <w:r w:rsidRPr="00ED1924">
        <w:rPr>
          <w:rFonts w:ascii="Palatino Linotype" w:eastAsia="Calibri" w:hAnsi="Palatino Linotype" w:cs="Times New Roman"/>
        </w:rPr>
        <w:t xml:space="preserve"> my part to reject Wellman’s case only because its revisionist nature may be too radical. Wellman could claim that his revisionist case may be still prescriptive for the conservative libertarians here and now as an indication of how states need to advance in the protection of human rights in order to gain a claim to border control. If a conservative government wants to claim the right to close its borders, then it must work for it by advancing in the protection of human rights</w:t>
      </w:r>
      <w:r w:rsidRPr="00ED1924">
        <w:rPr>
          <w:rFonts w:ascii="Palatino Linotype" w:eastAsia="Calibri" w:hAnsi="Palatino Linotype" w:cs="Times New Roman"/>
          <w:vertAlign w:val="superscript"/>
        </w:rPr>
        <w:footnoteReference w:id="18"/>
      </w:r>
      <w:r w:rsidRPr="00ED1924">
        <w:rPr>
          <w:rFonts w:ascii="Palatino Linotype" w:eastAsia="Calibri" w:hAnsi="Palatino Linotype" w:cs="Times New Roman"/>
        </w:rPr>
        <w:t>.</w:t>
      </w:r>
    </w:p>
    <w:p w14:paraId="4DB12D67"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This is a very attractive interpretation of Wellman´s case because it withholds border control in exchange for a more complete fulfilment of some conditions of justice. While it remains critic</w:t>
      </w:r>
      <w:r w:rsidR="008A64E0" w:rsidRPr="00ED1924">
        <w:rPr>
          <w:rFonts w:ascii="Palatino Linotype" w:eastAsia="Calibri" w:hAnsi="Palatino Linotype" w:cs="Times New Roman"/>
        </w:rPr>
        <w:t>al</w:t>
      </w:r>
      <w:r w:rsidRPr="00ED1924">
        <w:rPr>
          <w:rFonts w:ascii="Palatino Linotype" w:eastAsia="Calibri" w:hAnsi="Palatino Linotype" w:cs="Times New Roman"/>
        </w:rPr>
        <w:t xml:space="preserve"> of the </w:t>
      </w:r>
      <w:r w:rsidRPr="00ED1924">
        <w:rPr>
          <w:rFonts w:ascii="Palatino Linotype" w:eastAsia="Calibri" w:hAnsi="Palatino Linotype" w:cs="Times New Roman"/>
          <w:i/>
        </w:rPr>
        <w:t>status quo</w:t>
      </w:r>
      <w:r w:rsidRPr="00ED1924">
        <w:rPr>
          <w:rFonts w:ascii="Palatino Linotype" w:eastAsia="Calibri" w:hAnsi="Palatino Linotype" w:cs="Times New Roman"/>
        </w:rPr>
        <w:t xml:space="preserve">, its utopian position somehow isolates the case from the objections I discussed in sections two and three because within a utopian position the right to control borders may coincide with the way it should be </w:t>
      </w:r>
      <w:r w:rsidRPr="00ED1924">
        <w:rPr>
          <w:rFonts w:ascii="Palatino Linotype" w:eastAsia="Calibri" w:hAnsi="Palatino Linotype" w:cs="Times New Roman"/>
        </w:rPr>
        <w:lastRenderedPageBreak/>
        <w:t>exercised; and this could remain attractive for the constitutional conservatives as a prescriptive utopia.</w:t>
      </w:r>
    </w:p>
    <w:p w14:paraId="2127B956"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 xml:space="preserve"> I acknowledge that it is controversial to exclude the possibility that some normative concepts may remain appealing despite the fact that they depict a different social reality. For instance we have distinct conceptions of justice. Some of them may not be applicable to the institutions we know. That is the case of some cosmopolitan accounts of </w:t>
      </w:r>
      <w:proofErr w:type="gramStart"/>
      <w:r w:rsidRPr="00ED1924">
        <w:rPr>
          <w:rFonts w:ascii="Palatino Linotype" w:eastAsia="Calibri" w:hAnsi="Palatino Linotype" w:cs="Times New Roman"/>
        </w:rPr>
        <w:t>justice which</w:t>
      </w:r>
      <w:proofErr w:type="gramEnd"/>
      <w:r w:rsidRPr="00ED1924">
        <w:rPr>
          <w:rFonts w:ascii="Palatino Linotype" w:eastAsia="Calibri" w:hAnsi="Palatino Linotype" w:cs="Times New Roman"/>
        </w:rPr>
        <w:t xml:space="preserve"> require the emergence of an international institutional order and different forms of sovereignty and governance that simply do not exist yet. However cosmopolitan justice may still be influential since it helps to assess the institutions we know from higher standards inspiring philosophers, lawyers and internationalist</w:t>
      </w:r>
      <w:r w:rsidR="008A64E0" w:rsidRPr="00ED1924">
        <w:rPr>
          <w:rFonts w:ascii="Palatino Linotype" w:eastAsia="Calibri" w:hAnsi="Palatino Linotype" w:cs="Times New Roman"/>
        </w:rPr>
        <w:t>s</w:t>
      </w:r>
      <w:r w:rsidRPr="00ED1924">
        <w:rPr>
          <w:rFonts w:ascii="Palatino Linotype" w:eastAsia="Calibri" w:hAnsi="Palatino Linotype" w:cs="Times New Roman"/>
        </w:rPr>
        <w:t xml:space="preserve"> to reform the international order.</w:t>
      </w:r>
      <w:r w:rsidRPr="00ED1924">
        <w:rPr>
          <w:rFonts w:ascii="Palatino Linotype" w:eastAsia="Calibri" w:hAnsi="Palatino Linotype" w:cs="Times New Roman"/>
          <w:vertAlign w:val="superscript"/>
        </w:rPr>
        <w:footnoteReference w:id="19"/>
      </w:r>
    </w:p>
    <w:p w14:paraId="0BFDE7D2"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However, while I accept some ambiguity in the conception of justice that allows non-</w:t>
      </w:r>
      <w:proofErr w:type="spellStart"/>
      <w:r w:rsidRPr="00ED1924">
        <w:rPr>
          <w:rFonts w:ascii="Palatino Linotype" w:eastAsia="Calibri" w:hAnsi="Palatino Linotype" w:cs="Times New Roman"/>
        </w:rPr>
        <w:t>procedimental</w:t>
      </w:r>
      <w:proofErr w:type="spellEnd"/>
      <w:r w:rsidRPr="00ED1924">
        <w:rPr>
          <w:rFonts w:ascii="Palatino Linotype" w:eastAsia="Calibri" w:hAnsi="Palatino Linotype" w:cs="Times New Roman"/>
        </w:rPr>
        <w:t xml:space="preserve"> full-compliance accounts of justice, I question that the same ambiguity could make sense regarding the conception of legitimacy. </w:t>
      </w:r>
    </w:p>
    <w:p w14:paraId="26B31305" w14:textId="77777777" w:rsidR="00021614" w:rsidRPr="00ED1924" w:rsidRDefault="00021614" w:rsidP="00ED1924">
      <w:pPr>
        <w:spacing w:after="0" w:line="240" w:lineRule="auto"/>
        <w:ind w:firstLine="426"/>
        <w:jc w:val="both"/>
        <w:rPr>
          <w:rFonts w:ascii="Palatino Linotype" w:eastAsia="Calibri" w:hAnsi="Palatino Linotype" w:cs="Times New Roman"/>
          <w:highlight w:val="lightGray"/>
        </w:rPr>
      </w:pPr>
      <w:r w:rsidRPr="00ED1924">
        <w:rPr>
          <w:rFonts w:ascii="Palatino Linotype" w:eastAsia="Calibri" w:hAnsi="Palatino Linotype" w:cs="Times New Roman"/>
        </w:rPr>
        <w:t>This is a larger problem that I could not address properly in this la</w:t>
      </w:r>
      <w:r w:rsidR="008A64E0" w:rsidRPr="00ED1924">
        <w:rPr>
          <w:rFonts w:ascii="Palatino Linotype" w:eastAsia="Calibri" w:hAnsi="Palatino Linotype" w:cs="Times New Roman"/>
        </w:rPr>
        <w:t>st section. But I will say this:</w:t>
      </w:r>
      <w:r w:rsidRPr="00ED1924">
        <w:rPr>
          <w:rFonts w:ascii="Palatino Linotype" w:eastAsia="Calibri" w:hAnsi="Palatino Linotype" w:cs="Times New Roman"/>
        </w:rPr>
        <w:t xml:space="preserve"> Legitimacy is surely not an abstract political virtue that could be predicated without taking into account the actual political institutions and how these institutions exercise political power. In that sense legitimacy is radically different from fairness and justice. In order to avoid contradictions we probably want an </w:t>
      </w:r>
      <w:r w:rsidRPr="00ED1924">
        <w:rPr>
          <w:rFonts w:ascii="Palatino Linotype" w:eastAsia="Calibri" w:hAnsi="Palatino Linotype" w:cs="Times New Roman"/>
          <w:i/>
        </w:rPr>
        <w:t>interpretative conception of legitimacy</w:t>
      </w:r>
      <w:r w:rsidRPr="00ED1924">
        <w:rPr>
          <w:rFonts w:ascii="Palatino Linotype" w:eastAsia="Calibri" w:hAnsi="Palatino Linotype" w:cs="Times New Roman"/>
        </w:rPr>
        <w:t xml:space="preserve"> sensible to place and time (</w:t>
      </w:r>
      <w:proofErr w:type="spellStart"/>
      <w:r w:rsidRPr="00ED1924">
        <w:rPr>
          <w:rFonts w:ascii="Palatino Linotype" w:eastAsia="Calibri" w:hAnsi="Palatino Linotype" w:cs="Times New Roman"/>
        </w:rPr>
        <w:t>Dworkin</w:t>
      </w:r>
      <w:proofErr w:type="spellEnd"/>
      <w:r w:rsidRPr="00ED1924">
        <w:rPr>
          <w:rFonts w:ascii="Palatino Linotype" w:eastAsia="Calibri" w:hAnsi="Palatino Linotype" w:cs="Times New Roman"/>
        </w:rPr>
        <w:t xml:space="preserve"> 2011: 321-23). It will be odd to say that none of the regimens of the distant past was ever legitimate. And in the future when different social technologies become available and we develop more advanced forms of mutual concern it will be odd to say that we were mistaken when we thought that Sweden and Canada were legitimate at the beginning of the XXI century. Instead we want an interpretative judgment that describes the appropriate conditions which obtain when it make sense to say that citizens have in principle an obligation to comply and obey the </w:t>
      </w:r>
      <w:proofErr w:type="gramStart"/>
      <w:r w:rsidRPr="00ED1924">
        <w:rPr>
          <w:rFonts w:ascii="Palatino Linotype" w:eastAsia="Calibri" w:hAnsi="Palatino Linotype" w:cs="Times New Roman"/>
        </w:rPr>
        <w:t>law  even</w:t>
      </w:r>
      <w:proofErr w:type="gramEnd"/>
      <w:r w:rsidRPr="00ED1924">
        <w:rPr>
          <w:rFonts w:ascii="Palatino Linotype" w:eastAsia="Calibri" w:hAnsi="Palatino Linotype" w:cs="Times New Roman"/>
        </w:rPr>
        <w:t xml:space="preserve"> though laws are not fully just or even largely unjust.  </w:t>
      </w:r>
    </w:p>
    <w:p w14:paraId="3EED7557"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Still, someone could point out that my objection against Wellman is intolerant regarding his conception of legitimacy. It may be the case that pluralism admits several interpretations of legitimacy, including of course the possibility of understanding legitimacy as a minimalist form of justice as the protection of human rights. Indeed even if we accept that a normative conception of legitimacy needs to be interpretative and embedded, the conditions of legitimacy appropriated for liberal democracies are a matter of stark debate. But this is exactly my point: Wellman’s account of legitimacy does not allow the controversy to arise because for a merely functionalist account of legitimacy that identifies legitimacy with minimalist conditions of justice all regimens are the same as long as they protect human rights. For instance, the stark differences between a libertarian conce</w:t>
      </w:r>
      <w:r w:rsidR="00F37FFE" w:rsidRPr="00ED1924">
        <w:rPr>
          <w:rFonts w:ascii="Palatino Linotype" w:eastAsia="Calibri" w:hAnsi="Palatino Linotype" w:cs="Times New Roman"/>
        </w:rPr>
        <w:t xml:space="preserve">ption of legitimacy and, say a </w:t>
      </w:r>
      <w:proofErr w:type="spellStart"/>
      <w:r w:rsidR="00F37FFE" w:rsidRPr="00ED1924">
        <w:rPr>
          <w:rFonts w:ascii="Palatino Linotype" w:eastAsia="Calibri" w:hAnsi="Palatino Linotype" w:cs="Times New Roman"/>
        </w:rPr>
        <w:t>R</w:t>
      </w:r>
      <w:r w:rsidRPr="00ED1924">
        <w:rPr>
          <w:rFonts w:ascii="Palatino Linotype" w:eastAsia="Calibri" w:hAnsi="Palatino Linotype" w:cs="Times New Roman"/>
        </w:rPr>
        <w:t>awlsean</w:t>
      </w:r>
      <w:proofErr w:type="spellEnd"/>
      <w:r w:rsidRPr="00ED1924">
        <w:rPr>
          <w:rFonts w:ascii="Palatino Linotype" w:eastAsia="Calibri" w:hAnsi="Palatino Linotype" w:cs="Times New Roman"/>
        </w:rPr>
        <w:t xml:space="preserve"> conception of </w:t>
      </w:r>
      <w:r w:rsidRPr="00ED1924">
        <w:rPr>
          <w:rFonts w:ascii="Palatino Linotype" w:eastAsia="Calibri" w:hAnsi="Palatino Linotype" w:cs="Times New Roman"/>
        </w:rPr>
        <w:lastRenderedPageBreak/>
        <w:t xml:space="preserve">legitimacy get simply blurred.  Supplementary accounts of legitimacy may be needed in order to take into account the difference. Indeed legitimacy has several dimensions. </w:t>
      </w:r>
    </w:p>
    <w:p w14:paraId="36BB723B" w14:textId="77777777" w:rsidR="00021614" w:rsidRPr="00ED1924" w:rsidRDefault="00021614" w:rsidP="00ED1924">
      <w:pPr>
        <w:spacing w:after="0" w:line="240" w:lineRule="auto"/>
        <w:ind w:firstLine="426"/>
        <w:jc w:val="both"/>
        <w:rPr>
          <w:rFonts w:ascii="Palatino Linotype" w:eastAsia="Calibri" w:hAnsi="Palatino Linotype" w:cs="Times New Roman"/>
        </w:rPr>
      </w:pPr>
      <w:r w:rsidRPr="00ED1924">
        <w:rPr>
          <w:rFonts w:ascii="Palatino Linotype" w:eastAsia="Calibri" w:hAnsi="Palatino Linotype" w:cs="Times New Roman"/>
        </w:rPr>
        <w:t xml:space="preserve">In order to see this, consider the odd relationship between Wellman’s account of legitimacy as justice and a supplementary conception </w:t>
      </w:r>
      <w:r w:rsidRPr="00ED1924">
        <w:rPr>
          <w:rFonts w:ascii="Palatino Linotype" w:eastAsia="Calibri" w:hAnsi="Palatino Linotype" w:cs="Times New Roman"/>
          <w:i/>
        </w:rPr>
        <w:t>democratic legitimacy</w:t>
      </w:r>
      <w:r w:rsidRPr="00ED1924">
        <w:rPr>
          <w:rFonts w:ascii="Palatino Linotype" w:eastAsia="Calibri" w:hAnsi="Palatino Linotype" w:cs="Times New Roman"/>
        </w:rPr>
        <w:t>. Democratic procedures may be needed in order to explain how political power may be le</w:t>
      </w:r>
      <w:r w:rsidR="00F37FFE" w:rsidRPr="00ED1924">
        <w:rPr>
          <w:rFonts w:ascii="Palatino Linotype" w:eastAsia="Calibri" w:hAnsi="Palatino Linotype" w:cs="Times New Roman"/>
        </w:rPr>
        <w:t>gitimately acquired even though</w:t>
      </w:r>
      <w:r w:rsidRPr="00ED1924">
        <w:rPr>
          <w:rFonts w:ascii="Palatino Linotype" w:eastAsia="Calibri" w:hAnsi="Palatino Linotype" w:cs="Times New Roman"/>
        </w:rPr>
        <w:t xml:space="preserve"> government is not fully just or even if its job of protecting human rights is exemplary. But Wellman’s simple view of legitimacy excludes democratic legitimacy</w:t>
      </w:r>
      <w:r w:rsidR="001B653B" w:rsidRPr="00ED1924">
        <w:rPr>
          <w:rFonts w:ascii="Palatino Linotype" w:eastAsia="Calibri" w:hAnsi="Palatino Linotype" w:cs="Times New Roman"/>
        </w:rPr>
        <w:t xml:space="preserve"> (see Altman &amp; Wellman 2009, 31-34)</w:t>
      </w:r>
      <w:r w:rsidRPr="00ED1924">
        <w:rPr>
          <w:rFonts w:ascii="Palatino Linotype" w:eastAsia="Calibri" w:hAnsi="Palatino Linotype" w:cs="Times New Roman"/>
        </w:rPr>
        <w:t>.</w:t>
      </w:r>
    </w:p>
    <w:p w14:paraId="501A234A"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Taking into account distinct dimensions of legitimacy is crucial because liberal democracies often exercise political power and authority in many ways. Regarding the case at hand, in a liberal democracy, we need standards to decide between competing claims of freedom of association. Excluding democratic legitimacy from the conditions appropriated for the exercise of power regarding political freedom of association within liberal democracies seems at odds with the principle of political self-determination that is central to Wellman’s account.</w:t>
      </w:r>
    </w:p>
    <w:p w14:paraId="15C8B044"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Wellman claims that one of the main reasons members legitimately care about restricting membership is that new members will subsequently have a say in how the group will be organized (Wellman &amp; Cole 2011: 39). Political self-determination requires people to act collectively, expressing their will about how to determine their community. It seems analytic that political self-determination requires members to preserve at all times some kind of joint control over main aspects of character of the group; otherwise the group would stop </w:t>
      </w:r>
      <w:r w:rsidR="0021617A" w:rsidRPr="00ED1924">
        <w:rPr>
          <w:rFonts w:ascii="Palatino Linotype" w:eastAsia="Calibri" w:hAnsi="Palatino Linotype" w:cs="Times New Roman"/>
        </w:rPr>
        <w:t>being</w:t>
      </w:r>
      <w:r w:rsidRPr="00ED1924">
        <w:rPr>
          <w:rFonts w:ascii="Palatino Linotype" w:eastAsia="Calibri" w:hAnsi="Palatino Linotype" w:cs="Times New Roman"/>
        </w:rPr>
        <w:t xml:space="preserve"> determined by its members. Yet, Wellman excludes democracy from his account of legitimacy </w:t>
      </w:r>
      <w:r w:rsidR="00B23823" w:rsidRPr="00ED1924">
        <w:rPr>
          <w:rFonts w:ascii="Palatino Linotype" w:eastAsia="Calibri" w:hAnsi="Palatino Linotype" w:cs="Times New Roman"/>
        </w:rPr>
        <w:t xml:space="preserve">(see Altman &amp; Wellman 2009, </w:t>
      </w:r>
      <w:r w:rsidR="00827E82" w:rsidRPr="00ED1924">
        <w:rPr>
          <w:rFonts w:ascii="Palatino Linotype" w:eastAsia="Calibri" w:hAnsi="Palatino Linotype" w:cs="Times New Roman"/>
        </w:rPr>
        <w:t>25</w:t>
      </w:r>
      <w:r w:rsidR="00B23823" w:rsidRPr="00ED1924">
        <w:rPr>
          <w:rFonts w:ascii="Palatino Linotype" w:eastAsia="Calibri" w:hAnsi="Palatino Linotype" w:cs="Times New Roman"/>
        </w:rPr>
        <w:t>-34)</w:t>
      </w:r>
      <w:r w:rsidRPr="00ED1924">
        <w:rPr>
          <w:rFonts w:ascii="Palatino Linotype" w:eastAsia="Calibri" w:hAnsi="Palatino Linotype" w:cs="Times New Roman"/>
        </w:rPr>
        <w:t>. If a state chooses a nondemocratic form of governance that respects human rights, then it remains legitimate.</w:t>
      </w:r>
    </w:p>
    <w:p w14:paraId="4F1EE723"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Wellman argues rightfully that democracy is merely a form of legitimate government, but it is not the only form of legitimate government. </w:t>
      </w:r>
      <w:r w:rsidR="0021617A" w:rsidRPr="00ED1924">
        <w:rPr>
          <w:rFonts w:ascii="Palatino Linotype" w:eastAsia="Calibri" w:hAnsi="Palatino Linotype" w:cs="Times New Roman"/>
        </w:rPr>
        <w:t>H</w:t>
      </w:r>
      <w:r w:rsidRPr="00ED1924">
        <w:rPr>
          <w:rFonts w:ascii="Palatino Linotype" w:eastAsia="Calibri" w:hAnsi="Palatino Linotype" w:cs="Times New Roman"/>
        </w:rPr>
        <w:t xml:space="preserve">e overlooks the fact that democracy is the only form of legitimate government at hand that can preserve self-determination for large and pluralistic groups, such as liberal democracies. </w:t>
      </w:r>
      <w:proofErr w:type="gramStart"/>
      <w:r w:rsidRPr="00ED1924">
        <w:rPr>
          <w:rFonts w:ascii="Palatino Linotype" w:eastAsia="Calibri" w:hAnsi="Palatino Linotype" w:cs="Times New Roman"/>
        </w:rPr>
        <w:t>If members are excluded from the operation to determine the group, then the group is not self-determined by its members.</w:t>
      </w:r>
      <w:proofErr w:type="gramEnd"/>
      <w:r w:rsidRPr="00ED1924">
        <w:rPr>
          <w:rFonts w:ascii="Palatino Linotype" w:eastAsia="Calibri" w:hAnsi="Palatino Linotype" w:cs="Times New Roman"/>
        </w:rPr>
        <w:t xml:space="preserve"> For the case of libertarian democracies, conditions of legitimacy seem to require some form of equal concern that gives democratic citizenship to members as a way to make them part of the collective exercise to the right of self-determination.</w:t>
      </w:r>
    </w:p>
    <w:p w14:paraId="6F95F9A9"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Recall that for Wellman’s argument, two things are crucial: that states have a moral standing, and that the moral stand</w:t>
      </w:r>
      <w:r w:rsidR="0021617A" w:rsidRPr="00ED1924">
        <w:rPr>
          <w:rFonts w:ascii="Palatino Linotype" w:eastAsia="Calibri" w:hAnsi="Palatino Linotype" w:cs="Times New Roman"/>
        </w:rPr>
        <w:t>ing</w:t>
      </w:r>
      <w:r w:rsidRPr="00ED1924">
        <w:rPr>
          <w:rFonts w:ascii="Palatino Linotype" w:eastAsia="Calibri" w:hAnsi="Palatino Linotype" w:cs="Times New Roman"/>
        </w:rPr>
        <w:t xml:space="preserve"> of states implies political freedom of association. That I accept. But Wellman makes a move that the libertarian may resist. He believes that the moral stand</w:t>
      </w:r>
      <w:r w:rsidR="00625FB1" w:rsidRPr="00ED1924">
        <w:rPr>
          <w:rFonts w:ascii="Palatino Linotype" w:eastAsia="Calibri" w:hAnsi="Palatino Linotype" w:cs="Times New Roman"/>
        </w:rPr>
        <w:t>ing</w:t>
      </w:r>
      <w:r w:rsidRPr="00ED1924">
        <w:rPr>
          <w:rFonts w:ascii="Palatino Linotype" w:eastAsia="Calibri" w:hAnsi="Palatino Linotype" w:cs="Times New Roman"/>
        </w:rPr>
        <w:t xml:space="preserve"> of states implies that the political right of association has priority over individual rights of association in a way that strong rights to limit immigration obtain. Those anti-immigration political rights will trump the individual rights of association that willing members would like to exercise by establishing all sorts of relationships with willing aliens.</w:t>
      </w:r>
    </w:p>
    <w:p w14:paraId="6797C154"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To be sure</w:t>
      </w:r>
      <w:r w:rsidR="00625FB1" w:rsidRPr="00ED1924">
        <w:rPr>
          <w:rFonts w:ascii="Palatino Linotype" w:eastAsia="Calibri" w:hAnsi="Palatino Linotype" w:cs="Times New Roman"/>
        </w:rPr>
        <w:t>,</w:t>
      </w:r>
      <w:r w:rsidRPr="00ED1924">
        <w:rPr>
          <w:rFonts w:ascii="Palatino Linotype" w:eastAsia="Calibri" w:hAnsi="Palatino Linotype" w:cs="Times New Roman"/>
        </w:rPr>
        <w:t xml:space="preserve"> consider that in the case of most immigrants the invitation to join the political community is not expressed as a form o</w:t>
      </w:r>
      <w:r w:rsidR="00AF255C" w:rsidRPr="00ED1924">
        <w:rPr>
          <w:rFonts w:ascii="Palatino Linotype" w:eastAsia="Calibri" w:hAnsi="Palatino Linotype" w:cs="Times New Roman"/>
        </w:rPr>
        <w:t>f outspoken or formal consent. Yet, s</w:t>
      </w:r>
      <w:r w:rsidRPr="00ED1924">
        <w:rPr>
          <w:rFonts w:ascii="Palatino Linotype" w:eastAsia="Calibri" w:hAnsi="Palatino Linotype" w:cs="Times New Roman"/>
        </w:rPr>
        <w:t>uppose that at least in North America (Canada, USA and México) most of the t</w:t>
      </w:r>
      <w:r w:rsidR="00AF255C" w:rsidRPr="00ED1924">
        <w:rPr>
          <w:rFonts w:ascii="Palatino Linotype" w:eastAsia="Calibri" w:hAnsi="Palatino Linotype" w:cs="Times New Roman"/>
        </w:rPr>
        <w:t>ime job markets may be</w:t>
      </w:r>
      <w:r w:rsidRPr="00ED1924">
        <w:rPr>
          <w:rFonts w:ascii="Palatino Linotype" w:eastAsia="Calibri" w:hAnsi="Palatino Linotype" w:cs="Times New Roman"/>
        </w:rPr>
        <w:t xml:space="preserve"> rather precise due to migrant networking. Indeed some empirical </w:t>
      </w:r>
      <w:r w:rsidRPr="00ED1924">
        <w:rPr>
          <w:rFonts w:ascii="Palatino Linotype" w:eastAsia="Calibri" w:hAnsi="Palatino Linotype" w:cs="Times New Roman"/>
        </w:rPr>
        <w:lastRenderedPageBreak/>
        <w:t>work on job markets shows that when</w:t>
      </w:r>
      <w:r w:rsidR="00625FB1" w:rsidRPr="00ED1924">
        <w:rPr>
          <w:rFonts w:ascii="Palatino Linotype" w:eastAsia="Calibri" w:hAnsi="Palatino Linotype" w:cs="Times New Roman"/>
        </w:rPr>
        <w:t xml:space="preserve"> there is a scarcity</w:t>
      </w:r>
      <w:r w:rsidRPr="00ED1924">
        <w:rPr>
          <w:rFonts w:ascii="Palatino Linotype" w:eastAsia="Calibri" w:hAnsi="Palatino Linotype" w:cs="Times New Roman"/>
        </w:rPr>
        <w:t xml:space="preserve"> in jobs availability, immigration declines (</w:t>
      </w:r>
      <w:proofErr w:type="spellStart"/>
      <w:r w:rsidRPr="00ED1924">
        <w:rPr>
          <w:rFonts w:ascii="Palatino Linotype" w:eastAsia="Calibri" w:hAnsi="Palatino Linotype" w:cs="Times New Roman"/>
        </w:rPr>
        <w:t>Weissbrodt</w:t>
      </w:r>
      <w:proofErr w:type="spellEnd"/>
      <w:r w:rsidRPr="00ED1924">
        <w:rPr>
          <w:rFonts w:ascii="Palatino Linotype" w:eastAsia="Calibri" w:hAnsi="Palatino Linotype" w:cs="Times New Roman"/>
        </w:rPr>
        <w:t xml:space="preserve"> 2008). This perhaps could show that there is an important group of nationals willing to associate with immigrants at least for employment purposes despite the fact they never explicitly consent to invite one alien or group of them in particular. At the same time despite the fact the entire political community never explicitly consented to an open labour market, consumers keenly enjoy low prices and </w:t>
      </w:r>
      <w:r w:rsidR="00625FB1" w:rsidRPr="00ED1924">
        <w:rPr>
          <w:rFonts w:ascii="Palatino Linotype" w:eastAsia="Calibri" w:hAnsi="Palatino Linotype" w:cs="Times New Roman"/>
        </w:rPr>
        <w:t xml:space="preserve">the </w:t>
      </w:r>
      <w:r w:rsidRPr="00ED1924">
        <w:rPr>
          <w:rFonts w:ascii="Palatino Linotype" w:eastAsia="Calibri" w:hAnsi="Palatino Linotype" w:cs="Times New Roman"/>
        </w:rPr>
        <w:t xml:space="preserve">sustainability of </w:t>
      </w:r>
      <w:r w:rsidR="00625FB1" w:rsidRPr="00ED1924">
        <w:rPr>
          <w:rFonts w:ascii="Palatino Linotype" w:eastAsia="Calibri" w:hAnsi="Palatino Linotype" w:cs="Times New Roman"/>
        </w:rPr>
        <w:t xml:space="preserve">a </w:t>
      </w:r>
      <w:r w:rsidRPr="00ED1924">
        <w:rPr>
          <w:rFonts w:ascii="Palatino Linotype" w:eastAsia="Calibri" w:hAnsi="Palatino Linotype" w:cs="Times New Roman"/>
        </w:rPr>
        <w:t>systemic tax balance that result</w:t>
      </w:r>
      <w:r w:rsidR="00625FB1" w:rsidRPr="00ED1924">
        <w:rPr>
          <w:rFonts w:ascii="Palatino Linotype" w:eastAsia="Calibri" w:hAnsi="Palatino Linotype" w:cs="Times New Roman"/>
        </w:rPr>
        <w:t>s</w:t>
      </w:r>
      <w:r w:rsidRPr="00ED1924">
        <w:rPr>
          <w:rFonts w:ascii="Palatino Linotype" w:eastAsia="Calibri" w:hAnsi="Palatino Linotype" w:cs="Times New Roman"/>
        </w:rPr>
        <w:t xml:space="preserve"> from immigrant labour force. Instead Wellman claims that the state’s rig</w:t>
      </w:r>
      <w:r w:rsidR="00625FB1" w:rsidRPr="00ED1924">
        <w:rPr>
          <w:rFonts w:ascii="Palatino Linotype" w:eastAsia="Calibri" w:hAnsi="Palatino Linotype" w:cs="Times New Roman"/>
        </w:rPr>
        <w:t>ht to be free from associations</w:t>
      </w:r>
      <w:r w:rsidRPr="00ED1924">
        <w:rPr>
          <w:rFonts w:ascii="Palatino Linotype" w:eastAsia="Calibri" w:hAnsi="Palatino Linotype" w:cs="Times New Roman"/>
        </w:rPr>
        <w:t xml:space="preserve"> trumps the associational rights that the entire political community seem to be expressing.</w:t>
      </w:r>
    </w:p>
    <w:p w14:paraId="43E093F3"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I believe then that Wellman characterizes the moral standing of states as a form of </w:t>
      </w:r>
      <w:r w:rsidRPr="00ED1924">
        <w:rPr>
          <w:rFonts w:ascii="Palatino Linotype" w:eastAsia="Calibri" w:hAnsi="Palatino Linotype" w:cs="Times New Roman"/>
          <w:i/>
        </w:rPr>
        <w:t xml:space="preserve">collectivism </w:t>
      </w:r>
      <w:r w:rsidRPr="00ED1924">
        <w:rPr>
          <w:rFonts w:ascii="Palatino Linotype" w:eastAsia="Calibri" w:hAnsi="Palatino Linotype" w:cs="Times New Roman"/>
        </w:rPr>
        <w:t>pursuing the protection of human rights. But this conception of the moral standing of states fails to protect political self-determination insofar as democratic participation is not required by Wellman’s conception of legitimacy. But political self-determination is crucial to understand the role of freedom of association.</w:t>
      </w:r>
    </w:p>
    <w:p w14:paraId="1998A25A"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In order to make sense of this kind of priority Wellman may perhaps need to invoke a kind of historical consent. We may found ourselves in the obligation of comply</w:t>
      </w:r>
      <w:r w:rsidR="00625FB1" w:rsidRPr="00ED1924">
        <w:rPr>
          <w:rFonts w:ascii="Palatino Linotype" w:eastAsia="Calibri" w:hAnsi="Palatino Linotype" w:cs="Times New Roman"/>
        </w:rPr>
        <w:t>ing</w:t>
      </w:r>
      <w:r w:rsidRPr="00ED1924">
        <w:rPr>
          <w:rFonts w:ascii="Palatino Linotype" w:eastAsia="Calibri" w:hAnsi="Palatino Linotype" w:cs="Times New Roman"/>
        </w:rPr>
        <w:t xml:space="preserve"> with the state wish to avoid associations with aliens if our ancestors consented to grant the state with the power to qualify the kind of associations that we </w:t>
      </w:r>
      <w:proofErr w:type="gramStart"/>
      <w:r w:rsidRPr="00ED1924">
        <w:rPr>
          <w:rFonts w:ascii="Palatino Linotype" w:eastAsia="Calibri" w:hAnsi="Palatino Linotype" w:cs="Times New Roman"/>
        </w:rPr>
        <w:t>will</w:t>
      </w:r>
      <w:proofErr w:type="gramEnd"/>
      <w:r w:rsidRPr="00ED1924">
        <w:rPr>
          <w:rFonts w:ascii="Palatino Linotype" w:eastAsia="Calibri" w:hAnsi="Palatino Linotype" w:cs="Times New Roman"/>
        </w:rPr>
        <w:t xml:space="preserve"> be allowed to establish. </w:t>
      </w:r>
    </w:p>
    <w:p w14:paraId="0F991EB4"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 xml:space="preserve">This </w:t>
      </w:r>
      <w:r w:rsidR="00625FB1" w:rsidRPr="00ED1924">
        <w:rPr>
          <w:rFonts w:ascii="Palatino Linotype" w:eastAsia="Calibri" w:hAnsi="Palatino Linotype" w:cs="Times New Roman"/>
        </w:rPr>
        <w:t>a</w:t>
      </w:r>
      <w:r w:rsidRPr="00ED1924">
        <w:rPr>
          <w:rFonts w:ascii="Palatino Linotype" w:eastAsia="Calibri" w:hAnsi="Palatino Linotype" w:cs="Times New Roman"/>
        </w:rPr>
        <w:t>venue is of course very problematic. Unles</w:t>
      </w:r>
      <w:r w:rsidR="00625FB1" w:rsidRPr="00ED1924">
        <w:rPr>
          <w:rFonts w:ascii="Palatino Linotype" w:eastAsia="Calibri" w:hAnsi="Palatino Linotype" w:cs="Times New Roman"/>
        </w:rPr>
        <w:t>s Wellman claims that people had</w:t>
      </w:r>
      <w:r w:rsidRPr="00ED1924">
        <w:rPr>
          <w:rFonts w:ascii="Palatino Linotype" w:eastAsia="Calibri" w:hAnsi="Palatino Linotype" w:cs="Times New Roman"/>
        </w:rPr>
        <w:t xml:space="preserve"> plenty powers of participation in a “magic date” like the original moment of the state’s constitution and that suffices to account for political self-determination in a morally binding way in perpetuity; the argument of absolute governmental legal power to restrict immigration seems implausible because its own terms. Crucially the conditions requiring participation in the moment of the original constitution are different from those requiring participation and inclusion later (</w:t>
      </w:r>
      <w:r w:rsidR="008B1736" w:rsidRPr="00ED1924">
        <w:rPr>
          <w:rFonts w:ascii="Palatino Linotype" w:eastAsia="Calibri" w:hAnsi="Palatino Linotype" w:cs="Times New Roman"/>
        </w:rPr>
        <w:t xml:space="preserve">See </w:t>
      </w:r>
      <w:r w:rsidRPr="00ED1924">
        <w:rPr>
          <w:rFonts w:ascii="Palatino Linotype" w:eastAsia="Calibri" w:hAnsi="Palatino Linotype" w:cs="Times New Roman"/>
        </w:rPr>
        <w:t xml:space="preserve">Steiner 1992). </w:t>
      </w:r>
    </w:p>
    <w:p w14:paraId="003BA83A"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In liberal democracies, according to their moral character, the structure of rights is complex in such a way that we need standards to decide between competing claims, leaving</w:t>
      </w:r>
      <w:r w:rsidR="00625FB1" w:rsidRPr="00ED1924">
        <w:rPr>
          <w:rFonts w:ascii="Palatino Linotype" w:eastAsia="Calibri" w:hAnsi="Palatino Linotype" w:cs="Times New Roman"/>
          <w:lang w:val="en-US"/>
        </w:rPr>
        <w:t xml:space="preserve"> a veto-like trump-</w:t>
      </w:r>
      <w:r w:rsidRPr="00ED1924">
        <w:rPr>
          <w:rFonts w:ascii="Palatino Linotype" w:eastAsia="Calibri" w:hAnsi="Palatino Linotype" w:cs="Times New Roman"/>
          <w:lang w:val="en-US"/>
        </w:rPr>
        <w:t xml:space="preserve">rights structure only for basic human rights. </w:t>
      </w:r>
      <w:r w:rsidR="00625FB1" w:rsidRPr="00ED1924">
        <w:rPr>
          <w:rFonts w:ascii="Palatino Linotype" w:eastAsia="Calibri" w:hAnsi="Palatino Linotype" w:cs="Times New Roman"/>
          <w:lang w:val="en-US"/>
        </w:rPr>
        <w:t>In particular</w:t>
      </w:r>
      <w:r w:rsidRPr="00ED1924">
        <w:rPr>
          <w:rFonts w:ascii="Palatino Linotype" w:eastAsia="Calibri" w:hAnsi="Palatino Linotype" w:cs="Times New Roman"/>
          <w:lang w:val="en-US"/>
        </w:rPr>
        <w:t xml:space="preserve"> we need to address the interests and claims of those who do want to associate with foreigners and the importance of equal concern and anti-discrimination rules. The state’s freedom of association does not preclude unwanted association; it rather serves as a common ground for the beginning of the process of interpretation, judgment and argumentation about the different associative rights and obligations.</w:t>
      </w:r>
    </w:p>
    <w:p w14:paraId="0BB15B77"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 xml:space="preserve">On the face of it Wellman’s view could be characterized as a form of </w:t>
      </w:r>
      <w:r w:rsidRPr="00ED1924">
        <w:rPr>
          <w:rFonts w:ascii="Palatino Linotype" w:eastAsia="Calibri" w:hAnsi="Palatino Linotype" w:cs="Times New Roman"/>
          <w:i/>
          <w:lang w:val="en-US"/>
        </w:rPr>
        <w:t>rights-</w:t>
      </w:r>
      <w:proofErr w:type="spellStart"/>
      <w:r w:rsidRPr="00ED1924">
        <w:rPr>
          <w:rFonts w:ascii="Palatino Linotype" w:eastAsia="Calibri" w:hAnsi="Palatino Linotype" w:cs="Times New Roman"/>
          <w:i/>
          <w:lang w:val="en-US"/>
        </w:rPr>
        <w:t>statism</w:t>
      </w:r>
      <w:proofErr w:type="spellEnd"/>
      <w:r w:rsidRPr="00ED1924">
        <w:rPr>
          <w:rFonts w:ascii="Palatino Linotype" w:eastAsia="Calibri" w:hAnsi="Palatino Linotype" w:cs="Times New Roman"/>
          <w:lang w:val="en-US"/>
        </w:rPr>
        <w:t xml:space="preserve"> incompatible with libertarian legitimacy. As indicated above, he advocates the right that a legitimate country has to universal patterns of exclusion based upon a state’s right of political self-determination and political association. </w:t>
      </w:r>
      <w:proofErr w:type="spellStart"/>
      <w:r w:rsidRPr="00ED1924">
        <w:rPr>
          <w:rFonts w:ascii="Palatino Linotype" w:eastAsia="Calibri" w:hAnsi="Palatino Linotype" w:cs="Times New Roman"/>
          <w:i/>
          <w:lang w:val="en-US"/>
        </w:rPr>
        <w:t>Statism</w:t>
      </w:r>
      <w:proofErr w:type="spellEnd"/>
      <w:r w:rsidRPr="00ED1924">
        <w:rPr>
          <w:rFonts w:ascii="Palatino Linotype" w:eastAsia="Calibri" w:hAnsi="Palatino Linotype" w:cs="Times New Roman"/>
          <w:lang w:val="en-US"/>
        </w:rPr>
        <w:t xml:space="preserve"> is a term used when the rights of the state have prior status over the rights of individuals (</w:t>
      </w:r>
      <w:proofErr w:type="spellStart"/>
      <w:r w:rsidRPr="00ED1924">
        <w:rPr>
          <w:rFonts w:ascii="Palatino Linotype" w:eastAsia="Calibri" w:hAnsi="Palatino Linotype" w:cs="Times New Roman"/>
          <w:lang w:val="en-US"/>
        </w:rPr>
        <w:t>Walzer</w:t>
      </w:r>
      <w:proofErr w:type="spellEnd"/>
      <w:r w:rsidRPr="00ED1924">
        <w:rPr>
          <w:rFonts w:ascii="Palatino Linotype" w:eastAsia="Calibri" w:hAnsi="Palatino Linotype" w:cs="Times New Roman"/>
          <w:lang w:val="en-US"/>
        </w:rPr>
        <w:t xml:space="preserve"> 1980: 209). I suspect that Wellman gives an arbitrary priority to the rights of state over the associational rights of individuals. When I say that Wellman’s </w:t>
      </w:r>
      <w:proofErr w:type="spellStart"/>
      <w:r w:rsidRPr="00ED1924">
        <w:rPr>
          <w:rFonts w:ascii="Palatino Linotype" w:eastAsia="Calibri" w:hAnsi="Palatino Linotype" w:cs="Times New Roman"/>
          <w:lang w:val="en-US"/>
        </w:rPr>
        <w:t>statism</w:t>
      </w:r>
      <w:proofErr w:type="spellEnd"/>
      <w:r w:rsidRPr="00ED1924">
        <w:rPr>
          <w:rFonts w:ascii="Palatino Linotype" w:eastAsia="Calibri" w:hAnsi="Palatino Linotype" w:cs="Times New Roman"/>
          <w:lang w:val="en-US"/>
        </w:rPr>
        <w:t xml:space="preserve"> is rights-based, what I mean is that rights-</w:t>
      </w:r>
      <w:proofErr w:type="spellStart"/>
      <w:r w:rsidRPr="00ED1924">
        <w:rPr>
          <w:rFonts w:ascii="Palatino Linotype" w:eastAsia="Calibri" w:hAnsi="Palatino Linotype" w:cs="Times New Roman"/>
          <w:lang w:val="en-US"/>
        </w:rPr>
        <w:t>statism</w:t>
      </w:r>
      <w:proofErr w:type="spellEnd"/>
      <w:r w:rsidRPr="00ED1924">
        <w:rPr>
          <w:rFonts w:ascii="Palatino Linotype" w:eastAsia="Calibri" w:hAnsi="Palatino Linotype" w:cs="Times New Roman"/>
          <w:lang w:val="en-US"/>
        </w:rPr>
        <w:t xml:space="preserve"> is not a form of </w:t>
      </w:r>
      <w:proofErr w:type="spellStart"/>
      <w:r w:rsidRPr="00ED1924">
        <w:rPr>
          <w:rFonts w:ascii="Palatino Linotype" w:eastAsia="Calibri" w:hAnsi="Palatino Linotype" w:cs="Times New Roman"/>
          <w:lang w:val="en-US"/>
        </w:rPr>
        <w:t>patrimonialism</w:t>
      </w:r>
      <w:proofErr w:type="spellEnd"/>
      <w:r w:rsidRPr="00ED1924">
        <w:rPr>
          <w:rFonts w:ascii="Palatino Linotype" w:eastAsia="Calibri" w:hAnsi="Palatino Linotype" w:cs="Times New Roman"/>
          <w:lang w:val="en-US"/>
        </w:rPr>
        <w:t xml:space="preserve">. </w:t>
      </w:r>
      <w:proofErr w:type="spellStart"/>
      <w:r w:rsidRPr="00ED1924">
        <w:rPr>
          <w:rFonts w:ascii="Palatino Linotype" w:eastAsia="Calibri" w:hAnsi="Palatino Linotype" w:cs="Times New Roman"/>
          <w:i/>
          <w:lang w:val="en-US"/>
        </w:rPr>
        <w:t>Patrimonialist</w:t>
      </w:r>
      <w:proofErr w:type="spellEnd"/>
      <w:r w:rsidRPr="00ED1924">
        <w:rPr>
          <w:rFonts w:ascii="Palatino Linotype" w:eastAsia="Calibri" w:hAnsi="Palatino Linotype" w:cs="Times New Roman"/>
          <w:i/>
          <w:lang w:val="en-US"/>
        </w:rPr>
        <w:t xml:space="preserve"> </w:t>
      </w:r>
      <w:proofErr w:type="spellStart"/>
      <w:r w:rsidRPr="00ED1924">
        <w:rPr>
          <w:rFonts w:ascii="Palatino Linotype" w:eastAsia="Calibri" w:hAnsi="Palatino Linotype" w:cs="Times New Roman"/>
          <w:i/>
          <w:lang w:val="en-US"/>
        </w:rPr>
        <w:t>statism</w:t>
      </w:r>
      <w:proofErr w:type="spellEnd"/>
      <w:r w:rsidRPr="00ED1924">
        <w:rPr>
          <w:rFonts w:ascii="Palatino Linotype" w:eastAsia="Calibri" w:hAnsi="Palatino Linotype" w:cs="Times New Roman"/>
          <w:lang w:val="en-US"/>
        </w:rPr>
        <w:t xml:space="preserve"> is a form of governance where all political power flows from government agencies in a way that institutions and policies are explained by the interest of officials who control governme</w:t>
      </w:r>
      <w:r w:rsidR="00625FB1" w:rsidRPr="00ED1924">
        <w:rPr>
          <w:rFonts w:ascii="Palatino Linotype" w:eastAsia="Calibri" w:hAnsi="Palatino Linotype" w:cs="Times New Roman"/>
          <w:lang w:val="en-US"/>
        </w:rPr>
        <w:t>nt agencies. I take this as non-</w:t>
      </w:r>
      <w:r w:rsidRPr="00ED1924">
        <w:rPr>
          <w:rFonts w:ascii="Palatino Linotype" w:eastAsia="Calibri" w:hAnsi="Palatino Linotype" w:cs="Times New Roman"/>
          <w:lang w:val="en-US"/>
        </w:rPr>
        <w:t xml:space="preserve">compatible with legitimacy </w:t>
      </w:r>
      <w:r w:rsidRPr="00ED1924">
        <w:rPr>
          <w:rFonts w:ascii="Palatino Linotype" w:eastAsia="Calibri" w:hAnsi="Palatino Linotype" w:cs="Times New Roman"/>
          <w:lang w:val="en-US"/>
        </w:rPr>
        <w:lastRenderedPageBreak/>
        <w:t>constrain</w:t>
      </w:r>
      <w:r w:rsidR="00625FB1" w:rsidRPr="00ED1924">
        <w:rPr>
          <w:rFonts w:ascii="Palatino Linotype" w:eastAsia="Calibri" w:hAnsi="Palatino Linotype" w:cs="Times New Roman"/>
          <w:lang w:val="en-US"/>
        </w:rPr>
        <w:t>t</w:t>
      </w:r>
      <w:r w:rsidRPr="00ED1924">
        <w:rPr>
          <w:rFonts w:ascii="Palatino Linotype" w:eastAsia="Calibri" w:hAnsi="Palatino Linotype" w:cs="Times New Roman"/>
          <w:lang w:val="en-US"/>
        </w:rPr>
        <w:t xml:space="preserve">s that Wellman establishes, yet Wellman assumes a sort of fitness between members, state and government that justifies the priority of state’s rights over the rights of individuals. This, I believe, could be read as a form of </w:t>
      </w:r>
      <w:proofErr w:type="spellStart"/>
      <w:r w:rsidRPr="00ED1924">
        <w:rPr>
          <w:rFonts w:ascii="Palatino Linotype" w:eastAsia="Calibri" w:hAnsi="Palatino Linotype" w:cs="Times New Roman"/>
          <w:lang w:val="en-US"/>
        </w:rPr>
        <w:t>statism</w:t>
      </w:r>
      <w:proofErr w:type="spellEnd"/>
      <w:r w:rsidRPr="00ED1924">
        <w:rPr>
          <w:rFonts w:ascii="Palatino Linotype" w:eastAsia="Calibri" w:hAnsi="Palatino Linotype" w:cs="Times New Roman"/>
          <w:lang w:val="en-US"/>
        </w:rPr>
        <w:t xml:space="preserve"> grounded on an interpretation of group-rights; an interpretation that seems difficult to accommodate with the libertarian moral character of liberal democracies.</w:t>
      </w:r>
    </w:p>
    <w:p w14:paraId="2E0EA605"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 xml:space="preserve">So if it is not a form of illegitimate </w:t>
      </w:r>
      <w:proofErr w:type="spellStart"/>
      <w:r w:rsidRPr="00ED1924">
        <w:rPr>
          <w:rFonts w:ascii="Palatino Linotype" w:eastAsia="Calibri" w:hAnsi="Palatino Linotype" w:cs="Times New Roman"/>
          <w:lang w:val="en-US"/>
        </w:rPr>
        <w:t>patrimonialism</w:t>
      </w:r>
      <w:proofErr w:type="spellEnd"/>
      <w:r w:rsidRPr="00ED1924">
        <w:rPr>
          <w:rFonts w:ascii="Palatino Linotype" w:eastAsia="Calibri" w:hAnsi="Palatino Linotype" w:cs="Times New Roman"/>
          <w:lang w:val="en-US"/>
        </w:rPr>
        <w:t xml:space="preserve">, how can we make sense of Wellman’s case? As indicated in the last section I believe Wellman’s case for the right to exercise universal patterns of exclusion is better understood as a </w:t>
      </w:r>
      <w:r w:rsidRPr="00ED1924">
        <w:rPr>
          <w:rFonts w:ascii="Palatino Linotype" w:eastAsia="Calibri" w:hAnsi="Palatino Linotype" w:cs="Times New Roman"/>
          <w:i/>
          <w:lang w:val="en-US"/>
        </w:rPr>
        <w:t>revisionist utopian project</w:t>
      </w:r>
      <w:r w:rsidRPr="00ED1924">
        <w:rPr>
          <w:rFonts w:ascii="Palatino Linotype" w:eastAsia="Calibri" w:hAnsi="Palatino Linotype" w:cs="Times New Roman"/>
          <w:lang w:val="en-US"/>
        </w:rPr>
        <w:t xml:space="preserve"> that articulates a prescription to borders. This prescription establishes a form of </w:t>
      </w:r>
      <w:r w:rsidRPr="00ED1924">
        <w:rPr>
          <w:rFonts w:ascii="Palatino Linotype" w:eastAsia="Calibri" w:hAnsi="Palatino Linotype" w:cs="Times New Roman"/>
          <w:i/>
          <w:lang w:val="en-US"/>
        </w:rPr>
        <w:t>collectivism</w:t>
      </w:r>
      <w:r w:rsidRPr="00ED1924">
        <w:rPr>
          <w:rFonts w:ascii="Palatino Linotype" w:eastAsia="Calibri" w:hAnsi="Palatino Linotype" w:cs="Times New Roman"/>
          <w:lang w:val="en-US"/>
        </w:rPr>
        <w:t xml:space="preserve"> that instantiates the priority of state’s rights of political association over individual rights of association. But note that this priority is never supported by Wellman’s case. The priority of state’s rights is only assumed to be true</w:t>
      </w:r>
      <w:r w:rsidR="00297ECB" w:rsidRPr="00ED1924">
        <w:rPr>
          <w:rFonts w:ascii="Palatino Linotype" w:eastAsia="Calibri" w:hAnsi="Palatino Linotype" w:cs="Times New Roman"/>
          <w:lang w:val="en-US"/>
        </w:rPr>
        <w:t xml:space="preserve"> or at least desirable</w:t>
      </w:r>
      <w:r w:rsidRPr="00ED1924">
        <w:rPr>
          <w:rFonts w:ascii="Palatino Linotype" w:eastAsia="Calibri" w:hAnsi="Palatino Linotype" w:cs="Times New Roman"/>
          <w:lang w:val="en-US"/>
        </w:rPr>
        <w:t xml:space="preserve">. </w:t>
      </w:r>
    </w:p>
    <w:p w14:paraId="0303E21B"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I agree with Wellman that states have moral standing. I also accept that this moral standing implies that states have rights of self-determination and rights of political association. I accept the importance of border policy remaining in control of members of society. I resist, however, Wellman’s statist prescription arbitrarily postulating the dominion of state’s rights over individual rights of association.</w:t>
      </w:r>
    </w:p>
    <w:p w14:paraId="4705D74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lang w:val="en-US"/>
        </w:rPr>
        <w:t xml:space="preserve">A collectivist view of legitimacy could perhaps make permissible that minorities renounce their right to associate with outsiders and defer to the states the control over their own right to be free from any association with outsiders. But this view of legitimacy seems inappropriate for liberal democracies. Crucially it seems incompatible with a libertarian view of legitimacy focused in individual rights. </w:t>
      </w:r>
      <w:r w:rsidRPr="00ED1924">
        <w:rPr>
          <w:rFonts w:ascii="Palatino Linotype" w:eastAsia="Calibri" w:hAnsi="Palatino Linotype" w:cs="Times New Roman"/>
        </w:rPr>
        <w:t xml:space="preserve">Once a </w:t>
      </w:r>
      <w:r w:rsidRPr="00ED1924">
        <w:rPr>
          <w:rFonts w:ascii="Palatino Linotype" w:eastAsia="Calibri" w:hAnsi="Palatino Linotype" w:cs="Times New Roman"/>
          <w:i/>
        </w:rPr>
        <w:t>richer</w:t>
      </w:r>
      <w:r w:rsidRPr="00ED1924">
        <w:rPr>
          <w:rFonts w:ascii="Palatino Linotype" w:eastAsia="Calibri" w:hAnsi="Palatino Linotype" w:cs="Times New Roman"/>
        </w:rPr>
        <w:t xml:space="preserve"> account of legitimacy is introduced, it becomes clear that political freedom of association does not have absolute dominion over individual freedom of association or at least not the kind of dominion that permits universal patterns of exclusion. That is why I think Wellman’s view is a form of </w:t>
      </w:r>
      <w:proofErr w:type="spellStart"/>
      <w:r w:rsidRPr="00ED1924">
        <w:rPr>
          <w:rFonts w:ascii="Palatino Linotype" w:eastAsia="Calibri" w:hAnsi="Palatino Linotype" w:cs="Times New Roman"/>
        </w:rPr>
        <w:t>statism</w:t>
      </w:r>
      <w:proofErr w:type="spellEnd"/>
      <w:r w:rsidRPr="00ED1924">
        <w:rPr>
          <w:rFonts w:ascii="Palatino Linotype" w:eastAsia="Calibri" w:hAnsi="Palatino Linotype" w:cs="Times New Roman"/>
        </w:rPr>
        <w:t xml:space="preserve"> grounded in a collectivist interpretation of basic rights: the putative priority of state’s right of association over individual rights of association is never grounded. Instead the moral character of liberal democracies seems to make universal patterns of exclusion illegitimate, thus refuting Wellman’s case.</w:t>
      </w:r>
    </w:p>
    <w:p w14:paraId="46216A9F" w14:textId="77777777" w:rsidR="00021614" w:rsidRPr="00ED1924" w:rsidRDefault="00021614" w:rsidP="00ED1924">
      <w:pPr>
        <w:spacing w:after="0" w:line="240" w:lineRule="auto"/>
        <w:ind w:firstLine="284"/>
        <w:jc w:val="both"/>
        <w:rPr>
          <w:rFonts w:ascii="Palatino Linotype" w:eastAsia="Calibri" w:hAnsi="Palatino Linotype" w:cs="Times New Roman"/>
          <w:lang w:val="en-US"/>
        </w:rPr>
      </w:pPr>
      <w:r w:rsidRPr="00ED1924">
        <w:rPr>
          <w:rFonts w:ascii="Palatino Linotype" w:eastAsia="Calibri" w:hAnsi="Palatino Linotype" w:cs="Times New Roman"/>
          <w:lang w:val="en-US"/>
        </w:rPr>
        <w:t xml:space="preserve">On the face of it, we may ask, do those who seek to restrict immigration have a moral right to do so? In a liberal democracy, </w:t>
      </w:r>
      <w:proofErr w:type="gramStart"/>
      <w:r w:rsidRPr="00ED1924">
        <w:rPr>
          <w:rFonts w:ascii="Palatino Linotype" w:eastAsia="Calibri" w:hAnsi="Palatino Linotype" w:cs="Times New Roman"/>
          <w:lang w:val="en-US"/>
        </w:rPr>
        <w:t>the moral standing of states is interpreted by their moral character</w:t>
      </w:r>
      <w:proofErr w:type="gramEnd"/>
      <w:r w:rsidRPr="00ED1924">
        <w:rPr>
          <w:rFonts w:ascii="Palatino Linotype" w:eastAsia="Calibri" w:hAnsi="Palatino Linotype" w:cs="Times New Roman"/>
          <w:lang w:val="en-US"/>
        </w:rPr>
        <w:t>. Libertarian legitimacy understands that moral character as the normative preeminence o</w:t>
      </w:r>
      <w:r w:rsidR="004844FC" w:rsidRPr="00ED1924">
        <w:rPr>
          <w:rFonts w:ascii="Palatino Linotype" w:eastAsia="Calibri" w:hAnsi="Palatino Linotype" w:cs="Times New Roman"/>
          <w:lang w:val="en-US"/>
        </w:rPr>
        <w:t>f individuals over states. This</w:t>
      </w:r>
      <w:r w:rsidRPr="00ED1924">
        <w:rPr>
          <w:rFonts w:ascii="Palatino Linotype" w:eastAsia="Calibri" w:hAnsi="Palatino Linotype" w:cs="Times New Roman"/>
          <w:lang w:val="en-US"/>
        </w:rPr>
        <w:t xml:space="preserve"> rules out state’s freedom of association as the only adequate locus for the justification of exclusionary rights. Political rights of self-determination and association certainly participate in the justification of claims over the administration of civic borders. For those who seek to restrict immigration from a conservative constitutional view much more is needed in order to explain territorial boundaries and the permissibility of specific border policies.</w:t>
      </w:r>
    </w:p>
    <w:p w14:paraId="0B042D0F" w14:textId="77777777" w:rsidR="00416F0F" w:rsidRPr="00ED1924" w:rsidRDefault="00416F0F" w:rsidP="00ED1924">
      <w:pPr>
        <w:spacing w:after="0" w:line="240" w:lineRule="auto"/>
        <w:ind w:firstLine="284"/>
        <w:jc w:val="both"/>
        <w:rPr>
          <w:rFonts w:ascii="Palatino Linotype" w:eastAsia="Calibri" w:hAnsi="Palatino Linotype" w:cs="Times New Roman"/>
          <w:lang w:val="en-US"/>
        </w:rPr>
      </w:pPr>
    </w:p>
    <w:p w14:paraId="3A413D04" w14:textId="77777777" w:rsidR="004F1E4D" w:rsidRPr="00ED1924" w:rsidRDefault="004F1E4D" w:rsidP="00ED1924">
      <w:pPr>
        <w:spacing w:after="0" w:line="240" w:lineRule="auto"/>
        <w:ind w:firstLine="284"/>
        <w:jc w:val="both"/>
        <w:rPr>
          <w:rFonts w:ascii="Palatino Linotype" w:eastAsia="Calibri" w:hAnsi="Palatino Linotype" w:cs="Times New Roman"/>
          <w:lang w:val="en-US"/>
        </w:rPr>
      </w:pPr>
    </w:p>
    <w:p w14:paraId="73CE8E81" w14:textId="77777777" w:rsidR="004F1E4D" w:rsidRDefault="004F1E4D" w:rsidP="00ED1924">
      <w:pPr>
        <w:spacing w:after="0" w:line="240" w:lineRule="auto"/>
        <w:ind w:firstLine="284"/>
        <w:jc w:val="both"/>
        <w:rPr>
          <w:rFonts w:ascii="Palatino Linotype" w:eastAsia="Calibri" w:hAnsi="Palatino Linotype" w:cs="Times New Roman"/>
          <w:lang w:val="en-US"/>
        </w:rPr>
      </w:pPr>
    </w:p>
    <w:p w14:paraId="54CEF7D4" w14:textId="77777777" w:rsidR="00766156" w:rsidRDefault="00766156" w:rsidP="00ED1924">
      <w:pPr>
        <w:spacing w:after="0" w:line="240" w:lineRule="auto"/>
        <w:ind w:firstLine="284"/>
        <w:jc w:val="both"/>
        <w:rPr>
          <w:rFonts w:ascii="Palatino Linotype" w:eastAsia="Calibri" w:hAnsi="Palatino Linotype" w:cs="Times New Roman"/>
          <w:lang w:val="en-US"/>
        </w:rPr>
      </w:pPr>
    </w:p>
    <w:p w14:paraId="23066206" w14:textId="77777777" w:rsidR="00766156" w:rsidRPr="00ED1924" w:rsidRDefault="00766156" w:rsidP="00ED1924">
      <w:pPr>
        <w:spacing w:after="0" w:line="240" w:lineRule="auto"/>
        <w:ind w:firstLine="284"/>
        <w:jc w:val="both"/>
        <w:rPr>
          <w:rFonts w:ascii="Palatino Linotype" w:eastAsia="Calibri" w:hAnsi="Palatino Linotype" w:cs="Times New Roman"/>
          <w:lang w:val="en-US"/>
        </w:rPr>
      </w:pPr>
    </w:p>
    <w:p w14:paraId="563DD2B6" w14:textId="77777777" w:rsidR="004F1E4D" w:rsidRPr="00ED1924" w:rsidRDefault="004F1E4D" w:rsidP="00ED1924">
      <w:pPr>
        <w:spacing w:after="0" w:line="240" w:lineRule="auto"/>
        <w:ind w:firstLine="284"/>
        <w:jc w:val="both"/>
        <w:rPr>
          <w:rFonts w:ascii="Palatino Linotype" w:eastAsia="Calibri" w:hAnsi="Palatino Linotype" w:cs="Times New Roman"/>
          <w:lang w:val="en-US"/>
        </w:rPr>
      </w:pPr>
    </w:p>
    <w:p w14:paraId="1CC98708" w14:textId="77777777" w:rsidR="00416F0F" w:rsidRPr="00ED1924" w:rsidRDefault="00021614" w:rsidP="00ED1924">
      <w:pPr>
        <w:numPr>
          <w:ilvl w:val="0"/>
          <w:numId w:val="1"/>
        </w:numPr>
        <w:spacing w:line="240" w:lineRule="auto"/>
        <w:contextualSpacing/>
        <w:rPr>
          <w:rFonts w:ascii="Palatino Linotype" w:eastAsia="Calibri" w:hAnsi="Palatino Linotype" w:cs="Times New Roman"/>
          <w:b/>
        </w:rPr>
      </w:pPr>
      <w:r w:rsidRPr="00ED1924">
        <w:rPr>
          <w:rFonts w:ascii="Palatino Linotype" w:eastAsia="Calibri" w:hAnsi="Palatino Linotype" w:cs="Times New Roman"/>
          <w:b/>
        </w:rPr>
        <w:lastRenderedPageBreak/>
        <w:t>Conclusion</w:t>
      </w:r>
    </w:p>
    <w:p w14:paraId="7A4DFB7E" w14:textId="77777777" w:rsidR="00416F0F" w:rsidRPr="00ED1924" w:rsidRDefault="00416F0F" w:rsidP="00ED1924">
      <w:pPr>
        <w:spacing w:line="240" w:lineRule="auto"/>
        <w:contextualSpacing/>
        <w:rPr>
          <w:rFonts w:ascii="Palatino Linotype" w:eastAsia="Calibri" w:hAnsi="Palatino Linotype" w:cs="Times New Roman"/>
          <w:b/>
        </w:rPr>
      </w:pPr>
    </w:p>
    <w:p w14:paraId="1CB61CD1" w14:textId="77777777" w:rsidR="004F1E4D" w:rsidRPr="00ED1924" w:rsidRDefault="004F1E4D" w:rsidP="00ED1924">
      <w:pPr>
        <w:spacing w:line="240" w:lineRule="auto"/>
        <w:contextualSpacing/>
        <w:rPr>
          <w:rFonts w:ascii="Palatino Linotype" w:eastAsia="Calibri" w:hAnsi="Palatino Linotype" w:cs="Times New Roman"/>
          <w:b/>
        </w:rPr>
      </w:pPr>
    </w:p>
    <w:p w14:paraId="117C4423" w14:textId="77777777" w:rsidR="004F1E4D" w:rsidRPr="00ED1924" w:rsidRDefault="004F1E4D" w:rsidP="00ED1924">
      <w:pPr>
        <w:spacing w:line="240" w:lineRule="auto"/>
        <w:contextualSpacing/>
        <w:rPr>
          <w:rFonts w:ascii="Palatino Linotype" w:eastAsia="Calibri" w:hAnsi="Palatino Linotype" w:cs="Times New Roman"/>
          <w:b/>
        </w:rPr>
      </w:pPr>
    </w:p>
    <w:p w14:paraId="674EADC2" w14:textId="77777777" w:rsidR="004F1E4D" w:rsidRPr="00ED1924" w:rsidRDefault="004F1E4D" w:rsidP="00ED1924">
      <w:pPr>
        <w:spacing w:line="240" w:lineRule="auto"/>
        <w:contextualSpacing/>
        <w:rPr>
          <w:rFonts w:ascii="Palatino Linotype" w:eastAsia="Calibri" w:hAnsi="Palatino Linotype" w:cs="Times New Roman"/>
          <w:b/>
        </w:rPr>
      </w:pPr>
    </w:p>
    <w:p w14:paraId="506CCA69" w14:textId="77777777" w:rsidR="004F1E4D" w:rsidRPr="00ED1924" w:rsidRDefault="004F1E4D" w:rsidP="00ED1924">
      <w:pPr>
        <w:spacing w:line="240" w:lineRule="auto"/>
        <w:contextualSpacing/>
        <w:rPr>
          <w:rFonts w:ascii="Palatino Linotype" w:eastAsia="Calibri" w:hAnsi="Palatino Linotype" w:cs="Times New Roman"/>
          <w:b/>
        </w:rPr>
      </w:pPr>
    </w:p>
    <w:p w14:paraId="789DFD4D" w14:textId="77777777" w:rsidR="004F1E4D" w:rsidRPr="00ED1924" w:rsidRDefault="004F1E4D" w:rsidP="00ED1924">
      <w:pPr>
        <w:spacing w:line="240" w:lineRule="auto"/>
        <w:contextualSpacing/>
        <w:rPr>
          <w:rFonts w:ascii="Palatino Linotype" w:eastAsia="Calibri" w:hAnsi="Palatino Linotype" w:cs="Times New Roman"/>
          <w:b/>
        </w:rPr>
      </w:pPr>
    </w:p>
    <w:p w14:paraId="600B6709" w14:textId="77777777" w:rsidR="00021614" w:rsidRPr="00ED1924" w:rsidRDefault="00021614" w:rsidP="00ED1924">
      <w:pPr>
        <w:spacing w:after="0" w:line="240" w:lineRule="auto"/>
        <w:jc w:val="both"/>
        <w:rPr>
          <w:rFonts w:ascii="Palatino Linotype" w:eastAsia="Calibri" w:hAnsi="Palatino Linotype" w:cs="Times New Roman"/>
        </w:rPr>
      </w:pPr>
      <w:r w:rsidRPr="00ED1924">
        <w:rPr>
          <w:rFonts w:ascii="Palatino Linotype" w:eastAsia="Calibri" w:hAnsi="Palatino Linotype" w:cs="Times New Roman"/>
        </w:rPr>
        <w:t>Christopher Heath Wellman defends the view that closed borders are just when they are grounded in the political right of association of a legitimate country. In the same way we all are free not to marry a willing fellow, states are free not to associate would would-be migrants. Constitutional conservative libertarians who wish to limit immigration may feel very attracted to this view because it’s grounded only in our most basic rights and does not require a substantive account of equality and distributive justice. Some scholars however have shown that Wellman’s view is inconclusive as it is because it only shows how states may have a right to control membership, but it is not obvious how the control of membership may imply control over the administration of borders.</w:t>
      </w:r>
    </w:p>
    <w:p w14:paraId="307CAC0C"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This conventional obje</w:t>
      </w:r>
      <w:r w:rsidR="004844FC" w:rsidRPr="00ED1924">
        <w:rPr>
          <w:rFonts w:ascii="Palatino Linotype" w:eastAsia="Calibri" w:hAnsi="Palatino Linotype" w:cs="Times New Roman"/>
        </w:rPr>
        <w:t>ction however does not preclude</w:t>
      </w:r>
      <w:r w:rsidRPr="00ED1924">
        <w:rPr>
          <w:rFonts w:ascii="Palatino Linotype" w:eastAsia="Calibri" w:hAnsi="Palatino Linotype" w:cs="Times New Roman"/>
        </w:rPr>
        <w:t xml:space="preserve"> the possibility that Wellman’s view could be supplemented or restated in a more complete sophisticated way that connects membership with territorial borders. Scholars have not shown whether or not freedom of association is the appropriate locus for border control. </w:t>
      </w:r>
    </w:p>
    <w:p w14:paraId="39E111CA"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I hope I have shown if they think about it more closely, Wellman’s view may not be attractive for libertarians because it entai</w:t>
      </w:r>
      <w:r w:rsidR="004844FC" w:rsidRPr="00ED1924">
        <w:rPr>
          <w:rFonts w:ascii="Palatino Linotype" w:eastAsia="Calibri" w:hAnsi="Palatino Linotype" w:cs="Times New Roman"/>
        </w:rPr>
        <w:t>ls a form of radical revisionism</w:t>
      </w:r>
      <w:r w:rsidRPr="00ED1924">
        <w:rPr>
          <w:rFonts w:ascii="Palatino Linotype" w:eastAsia="Calibri" w:hAnsi="Palatino Linotype" w:cs="Times New Roman"/>
        </w:rPr>
        <w:t xml:space="preserve"> that seeks to establish new forms of political order and governance that allow closed borders. If this is not convincing, I insisted that Wellman’s view is incompatible with conservative libertarianism because it is grounded in a form of collectivism incompatible with libertarian morality that celebrates the priority of individual basic rights as individual freedom of association. </w:t>
      </w:r>
    </w:p>
    <w:p w14:paraId="0A744C86" w14:textId="77777777" w:rsidR="0002161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As for the problem about the appropriate locus of the right to control borders, I believe that freedom of association may be the appropriate locus, but we must acknowledge that our practices in the international realm may ground associational rights in others over whom we exercise power and influence. If we wish to enact closed borders we may need first to retract our power and influence back home. I do not argue for this position here however. More discussion about this will need to wait for my next paper.</w:t>
      </w:r>
    </w:p>
    <w:p w14:paraId="203AEE70" w14:textId="0FDA03C6" w:rsidR="00ED1924" w:rsidRPr="00ED1924" w:rsidRDefault="00021614" w:rsidP="00ED1924">
      <w:pPr>
        <w:spacing w:after="0" w:line="240" w:lineRule="auto"/>
        <w:ind w:firstLine="284"/>
        <w:jc w:val="both"/>
        <w:rPr>
          <w:rFonts w:ascii="Palatino Linotype" w:eastAsia="Calibri" w:hAnsi="Palatino Linotype" w:cs="Times New Roman"/>
        </w:rPr>
      </w:pPr>
      <w:r w:rsidRPr="00ED1924">
        <w:rPr>
          <w:rFonts w:ascii="Palatino Linotype" w:eastAsia="Calibri" w:hAnsi="Palatino Linotype" w:cs="Times New Roman"/>
        </w:rPr>
        <w:t>Wellman’s argument for closed borders is objectionable not because it defends the value of sovereignty, the value of political self-determination or the value of state’s freedom of association. Most libertarians and liberals share these same values. It is objectionable because it is based in a concept of political community that remains, at least for now, incompatible with liberal democracies, particularly with the libertarian interpretation of them.</w:t>
      </w:r>
    </w:p>
    <w:p w14:paraId="0A14D5B6" w14:textId="77777777" w:rsidR="00021614" w:rsidRPr="00021614" w:rsidRDefault="00021614" w:rsidP="00021614">
      <w:pPr>
        <w:rPr>
          <w:rFonts w:ascii="Calibri" w:eastAsia="Calibri" w:hAnsi="Calibri" w:cs="Times New Roman"/>
        </w:rPr>
      </w:pPr>
    </w:p>
    <w:p w14:paraId="5C576D79" w14:textId="77777777" w:rsidR="00021614" w:rsidRPr="00021614" w:rsidRDefault="00021614" w:rsidP="00021614">
      <w:pPr>
        <w:spacing w:after="0" w:line="240" w:lineRule="auto"/>
        <w:jc w:val="right"/>
        <w:rPr>
          <w:rFonts w:ascii="Calibri" w:eastAsia="Calibri" w:hAnsi="Calibri" w:cs="Times New Roman"/>
          <w:b/>
          <w:i/>
          <w:lang w:val="es-ES"/>
        </w:rPr>
      </w:pPr>
      <w:r w:rsidRPr="00021614">
        <w:rPr>
          <w:rFonts w:ascii="Calibri" w:eastAsia="Calibri" w:hAnsi="Calibri" w:cs="Times New Roman"/>
          <w:b/>
          <w:i/>
          <w:lang w:val="es-ES"/>
        </w:rPr>
        <w:t>Enrique Camacho</w:t>
      </w:r>
    </w:p>
    <w:p w14:paraId="210FAA4D" w14:textId="77777777" w:rsidR="00021614" w:rsidRPr="00021614" w:rsidRDefault="00021614" w:rsidP="00021614">
      <w:pPr>
        <w:spacing w:after="0" w:line="240" w:lineRule="auto"/>
        <w:jc w:val="right"/>
        <w:rPr>
          <w:rFonts w:ascii="Calibri" w:eastAsia="Calibri" w:hAnsi="Calibri" w:cs="Times New Roman"/>
          <w:i/>
          <w:lang w:val="es-ES"/>
        </w:rPr>
      </w:pPr>
      <w:r w:rsidRPr="00021614">
        <w:rPr>
          <w:rFonts w:ascii="Calibri" w:eastAsia="Calibri" w:hAnsi="Calibri" w:cs="Times New Roman"/>
          <w:i/>
          <w:lang w:val="es-ES"/>
        </w:rPr>
        <w:t xml:space="preserve">Ciudad Universitaria, </w:t>
      </w:r>
      <w:proofErr w:type="spellStart"/>
      <w:r w:rsidRPr="00021614">
        <w:rPr>
          <w:rFonts w:ascii="Calibri" w:eastAsia="Calibri" w:hAnsi="Calibri" w:cs="Times New Roman"/>
          <w:i/>
          <w:lang w:val="es-ES"/>
        </w:rPr>
        <w:t>July</w:t>
      </w:r>
      <w:proofErr w:type="spellEnd"/>
      <w:r w:rsidRPr="00021614">
        <w:rPr>
          <w:rFonts w:ascii="Calibri" w:eastAsia="Calibri" w:hAnsi="Calibri" w:cs="Times New Roman"/>
          <w:i/>
          <w:lang w:val="es-ES"/>
        </w:rPr>
        <w:t xml:space="preserve"> 27st, 2014.</w:t>
      </w:r>
    </w:p>
    <w:p w14:paraId="710522A9" w14:textId="77777777" w:rsidR="00021614" w:rsidRPr="00021614" w:rsidRDefault="00021614" w:rsidP="00021614">
      <w:pPr>
        <w:spacing w:after="0" w:line="240" w:lineRule="auto"/>
        <w:jc w:val="right"/>
        <w:rPr>
          <w:rFonts w:ascii="Calibri" w:eastAsia="Calibri" w:hAnsi="Calibri" w:cs="Times New Roman"/>
          <w:lang w:val="es-ES"/>
        </w:rPr>
      </w:pPr>
      <w:r w:rsidRPr="00021614">
        <w:rPr>
          <w:rFonts w:ascii="Calibri" w:eastAsia="Calibri" w:hAnsi="Calibri" w:cs="Times New Roman"/>
          <w:lang w:val="es-ES"/>
        </w:rPr>
        <w:t>enrique.camacho@comunidad.unam.mx</w:t>
      </w:r>
    </w:p>
    <w:p w14:paraId="6D0FB3AA" w14:textId="77777777" w:rsidR="00021614" w:rsidRPr="00021614" w:rsidRDefault="00021614" w:rsidP="00021614">
      <w:pPr>
        <w:spacing w:after="0" w:line="240" w:lineRule="auto"/>
        <w:jc w:val="both"/>
        <w:rPr>
          <w:rFonts w:ascii="Calibri" w:eastAsia="Calibri" w:hAnsi="Calibri" w:cs="Times New Roman"/>
          <w:lang w:val="es-ES"/>
        </w:rPr>
      </w:pPr>
    </w:p>
    <w:p w14:paraId="0E6C6DC8" w14:textId="77777777" w:rsidR="00021614" w:rsidRDefault="00021614" w:rsidP="00021614">
      <w:pPr>
        <w:spacing w:after="0" w:line="240" w:lineRule="auto"/>
        <w:jc w:val="both"/>
        <w:rPr>
          <w:rFonts w:ascii="Calibri" w:eastAsia="Calibri" w:hAnsi="Calibri" w:cs="Times New Roman"/>
          <w:lang w:val="es-ES"/>
        </w:rPr>
      </w:pPr>
    </w:p>
    <w:p w14:paraId="70BC5038" w14:textId="77777777" w:rsidR="004F1E4D" w:rsidRPr="00ED1924" w:rsidRDefault="004F1E4D" w:rsidP="00021614">
      <w:pPr>
        <w:spacing w:after="0" w:line="240" w:lineRule="auto"/>
        <w:jc w:val="both"/>
        <w:rPr>
          <w:rFonts w:ascii="Palatino Linotype" w:eastAsia="Calibri" w:hAnsi="Palatino Linotype" w:cs="Times New Roman"/>
          <w:b/>
          <w:lang w:val="es-ES"/>
        </w:rPr>
      </w:pPr>
      <w:r w:rsidRPr="00ED1924">
        <w:rPr>
          <w:rFonts w:ascii="Palatino Linotype" w:eastAsia="Calibri" w:hAnsi="Palatino Linotype" w:cs="Times New Roman"/>
          <w:b/>
          <w:lang w:val="es-ES"/>
        </w:rPr>
        <w:t>BIBLIOGRAPHY</w:t>
      </w:r>
    </w:p>
    <w:p w14:paraId="035E67E3" w14:textId="77777777" w:rsidR="004F1E4D" w:rsidRPr="00ED1924" w:rsidRDefault="004F1E4D" w:rsidP="00021614">
      <w:pPr>
        <w:spacing w:after="0" w:line="240" w:lineRule="auto"/>
        <w:jc w:val="both"/>
        <w:rPr>
          <w:rFonts w:ascii="Palatino Linotype" w:eastAsia="Calibri" w:hAnsi="Palatino Linotype" w:cs="Times New Roman"/>
          <w:lang w:val="es-ES"/>
        </w:rPr>
      </w:pPr>
    </w:p>
    <w:p w14:paraId="57C42689" w14:textId="77777777" w:rsidR="00021614" w:rsidRPr="00ED1924" w:rsidRDefault="00CA7848"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Barry, Brian &amp;</w:t>
      </w:r>
      <w:r w:rsidR="00021614" w:rsidRPr="00ED1924">
        <w:rPr>
          <w:rFonts w:ascii="Palatino Linotype" w:eastAsia="Calibri" w:hAnsi="Palatino Linotype" w:cs="Times New Roman"/>
        </w:rPr>
        <w:t xml:space="preserve"> </w:t>
      </w:r>
      <w:proofErr w:type="spellStart"/>
      <w:r w:rsidR="00021614" w:rsidRPr="00ED1924">
        <w:rPr>
          <w:rFonts w:ascii="Palatino Linotype" w:eastAsia="Calibri" w:hAnsi="Palatino Linotype" w:cs="Times New Roman"/>
        </w:rPr>
        <w:t>Goodin</w:t>
      </w:r>
      <w:proofErr w:type="spellEnd"/>
      <w:r w:rsidR="00021614" w:rsidRPr="00ED1924">
        <w:rPr>
          <w:rFonts w:ascii="Palatino Linotype" w:eastAsia="Calibri" w:hAnsi="Palatino Linotype" w:cs="Times New Roman"/>
        </w:rPr>
        <w:t xml:space="preserve">, Robert, ed. </w:t>
      </w:r>
      <w:r w:rsidRPr="00ED1924">
        <w:rPr>
          <w:rFonts w:ascii="Palatino Linotype" w:eastAsia="Calibri" w:hAnsi="Palatino Linotype" w:cs="Times New Roman"/>
        </w:rPr>
        <w:t>(</w:t>
      </w:r>
      <w:r w:rsidR="00021614" w:rsidRPr="00ED1924">
        <w:rPr>
          <w:rFonts w:ascii="Palatino Linotype" w:eastAsia="Calibri" w:hAnsi="Palatino Linotype" w:cs="Times New Roman"/>
        </w:rPr>
        <w:t>2007</w:t>
      </w:r>
      <w:r w:rsidRPr="00ED1924">
        <w:rPr>
          <w:rFonts w:ascii="Palatino Linotype" w:eastAsia="Calibri" w:hAnsi="Palatino Linotype" w:cs="Times New Roman"/>
        </w:rPr>
        <w:t>).</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Free Movement</w:t>
      </w:r>
      <w:r w:rsidRPr="00ED1924">
        <w:rPr>
          <w:rFonts w:ascii="Palatino Linotype" w:eastAsia="Calibri" w:hAnsi="Palatino Linotype" w:cs="Times New Roman"/>
          <w:iCs/>
        </w:rPr>
        <w:t xml:space="preserve">, </w:t>
      </w:r>
      <w:r w:rsidR="00021614" w:rsidRPr="00ED1924">
        <w:rPr>
          <w:rFonts w:ascii="Palatino Linotype" w:eastAsia="Calibri" w:hAnsi="Palatino Linotype" w:cs="Times New Roman"/>
          <w:iCs/>
        </w:rPr>
        <w:t>Pennsylvania: Penn</w:t>
      </w:r>
      <w:r w:rsidRPr="00ED1924">
        <w:rPr>
          <w:rFonts w:ascii="Palatino Linotype" w:eastAsia="Calibri" w:hAnsi="Palatino Linotype" w:cs="Times New Roman"/>
          <w:iCs/>
        </w:rPr>
        <w:t>sylvania State University Press.</w:t>
      </w:r>
    </w:p>
    <w:p w14:paraId="1B074304" w14:textId="77777777" w:rsidR="00021614" w:rsidRPr="00ED1924" w:rsidRDefault="00CA7848"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Beitz</w:t>
      </w:r>
      <w:proofErr w:type="spellEnd"/>
      <w:r w:rsidRPr="00ED1924">
        <w:rPr>
          <w:rFonts w:ascii="Palatino Linotype" w:eastAsia="Calibri" w:hAnsi="Palatino Linotype" w:cs="Times New Roman"/>
        </w:rPr>
        <w:t>, Charles, (2008). A State of Nature.</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The Global Justice Reader</w:t>
      </w:r>
      <w:r w:rsidRPr="00ED1924">
        <w:rPr>
          <w:rFonts w:ascii="Palatino Linotype" w:eastAsia="Calibri" w:hAnsi="Palatino Linotype" w:cs="Times New Roman"/>
        </w:rPr>
        <w:t xml:space="preserve">. </w:t>
      </w:r>
      <w:proofErr w:type="gramStart"/>
      <w:r w:rsidRPr="00ED1924">
        <w:rPr>
          <w:rFonts w:ascii="Palatino Linotype" w:eastAsia="Calibri" w:hAnsi="Palatino Linotype" w:cs="Times New Roman"/>
        </w:rPr>
        <w:t>ed</w:t>
      </w:r>
      <w:proofErr w:type="gramEnd"/>
      <w:r w:rsidRPr="00ED1924">
        <w:rPr>
          <w:rFonts w:ascii="Palatino Linotype" w:eastAsia="Calibri" w:hAnsi="Palatino Linotype" w:cs="Times New Roman"/>
        </w:rPr>
        <w:t>. Brooks, Thom, Oxford: Blackwell.</w:t>
      </w:r>
    </w:p>
    <w:p w14:paraId="00A2C3DA"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Blake, Michael,</w:t>
      </w:r>
      <w:r w:rsidR="0005331A" w:rsidRPr="00ED1924">
        <w:rPr>
          <w:rFonts w:ascii="Palatino Linotype" w:eastAsia="Calibri" w:hAnsi="Palatino Linotype" w:cs="Times New Roman"/>
        </w:rPr>
        <w:t xml:space="preserve"> </w:t>
      </w:r>
      <w:proofErr w:type="gramStart"/>
      <w:r w:rsidR="00CA7848" w:rsidRPr="00ED1924">
        <w:rPr>
          <w:rFonts w:ascii="Palatino Linotype" w:eastAsia="Calibri" w:hAnsi="Palatino Linotype" w:cs="Times New Roman"/>
        </w:rPr>
        <w:t>(</w:t>
      </w:r>
      <w:r w:rsidRPr="00ED1924">
        <w:rPr>
          <w:rFonts w:ascii="Palatino Linotype" w:eastAsia="Calibri" w:hAnsi="Palatino Linotype" w:cs="Times New Roman"/>
        </w:rPr>
        <w:t xml:space="preserve"> 2005</w:t>
      </w:r>
      <w:proofErr w:type="gramEnd"/>
      <w:r w:rsidR="00CA7848" w:rsidRPr="00ED1924">
        <w:rPr>
          <w:rFonts w:ascii="Palatino Linotype" w:eastAsia="Calibri" w:hAnsi="Palatino Linotype" w:cs="Times New Roman"/>
        </w:rPr>
        <w:t>). International Justice.</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The Stanford Encyclopaedia of Philosophy</w:t>
      </w:r>
      <w:r w:rsidR="00CA7848" w:rsidRPr="00ED1924">
        <w:rPr>
          <w:rFonts w:ascii="Palatino Linotype" w:eastAsia="Calibri" w:hAnsi="Palatino Linotype" w:cs="Times New Roman"/>
        </w:rPr>
        <w:t xml:space="preserve">. </w:t>
      </w:r>
      <w:proofErr w:type="gramStart"/>
      <w:r w:rsidR="00CA7848" w:rsidRPr="00ED1924">
        <w:rPr>
          <w:rFonts w:ascii="Palatino Linotype" w:eastAsia="Calibri" w:hAnsi="Palatino Linotype" w:cs="Times New Roman"/>
        </w:rPr>
        <w:t>e</w:t>
      </w:r>
      <w:r w:rsidRPr="00ED1924">
        <w:rPr>
          <w:rFonts w:ascii="Palatino Linotype" w:eastAsia="Calibri" w:hAnsi="Palatino Linotype" w:cs="Times New Roman"/>
        </w:rPr>
        <w:t>d</w:t>
      </w:r>
      <w:proofErr w:type="gramEnd"/>
      <w:r w:rsidRPr="00ED1924">
        <w:rPr>
          <w:rFonts w:ascii="Palatino Linotype" w:eastAsia="Calibri" w:hAnsi="Palatino Linotype" w:cs="Times New Roman"/>
        </w:rPr>
        <w:t xml:space="preserve">. Edward N. </w:t>
      </w:r>
      <w:proofErr w:type="spellStart"/>
      <w:r w:rsidRPr="00ED1924">
        <w:rPr>
          <w:rFonts w:ascii="Palatino Linotype" w:eastAsia="Calibri" w:hAnsi="Palatino Linotype" w:cs="Times New Roman"/>
        </w:rPr>
        <w:t>Zalta</w:t>
      </w:r>
      <w:proofErr w:type="spellEnd"/>
      <w:r w:rsidR="00415133" w:rsidRPr="00ED1924">
        <w:rPr>
          <w:rFonts w:ascii="Palatino Linotype" w:eastAsia="Calibri" w:hAnsi="Palatino Linotype" w:cs="Times New Roman"/>
        </w:rPr>
        <w:t>. Winter Edition</w:t>
      </w:r>
      <w:r w:rsidR="0005331A" w:rsidRPr="00ED1924">
        <w:rPr>
          <w:rFonts w:ascii="Palatino Linotype" w:eastAsia="Calibri" w:hAnsi="Palatino Linotype" w:cs="Times New Roman"/>
        </w:rPr>
        <w:t>.</w:t>
      </w:r>
    </w:p>
    <w:p w14:paraId="7F403C09"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Blake, Michael, </w:t>
      </w:r>
      <w:r w:rsidR="0055153C" w:rsidRPr="00ED1924">
        <w:rPr>
          <w:rFonts w:ascii="Palatino Linotype" w:eastAsia="Calibri" w:hAnsi="Palatino Linotype" w:cs="Times New Roman"/>
        </w:rPr>
        <w:t>(2007).</w:t>
      </w:r>
      <w:r w:rsidRPr="00ED1924">
        <w:rPr>
          <w:rFonts w:ascii="Palatino Linotype" w:eastAsia="Calibri" w:hAnsi="Palatino Linotype" w:cs="Times New Roman"/>
        </w:rPr>
        <w:t xml:space="preserve"> </w:t>
      </w:r>
      <w:r w:rsidR="0055153C" w:rsidRPr="00ED1924">
        <w:rPr>
          <w:rFonts w:ascii="Palatino Linotype" w:eastAsia="Calibri" w:hAnsi="Palatino Linotype" w:cs="Times New Roman"/>
        </w:rPr>
        <w:t>Immigration.</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Blackwell Companion to Applied Ethics</w:t>
      </w:r>
      <w:r w:rsidR="0055153C" w:rsidRPr="00ED1924">
        <w:rPr>
          <w:rFonts w:ascii="Palatino Linotype" w:eastAsia="Calibri" w:hAnsi="Palatino Linotype" w:cs="Times New Roman"/>
        </w:rPr>
        <w:t xml:space="preserve">. </w:t>
      </w:r>
      <w:proofErr w:type="gramStart"/>
      <w:r w:rsidR="0055153C" w:rsidRPr="00ED1924">
        <w:rPr>
          <w:rFonts w:ascii="Palatino Linotype" w:eastAsia="Calibri" w:hAnsi="Palatino Linotype" w:cs="Times New Roman"/>
        </w:rPr>
        <w:t>ed</w:t>
      </w:r>
      <w:proofErr w:type="gramEnd"/>
      <w:r w:rsidR="0055153C" w:rsidRPr="00ED1924">
        <w:rPr>
          <w:rFonts w:ascii="Palatino Linotype" w:eastAsia="Calibri" w:hAnsi="Palatino Linotype" w:cs="Times New Roman"/>
        </w:rPr>
        <w:t>. R.G, Frey &amp;</w:t>
      </w:r>
      <w:r w:rsidRPr="00ED1924">
        <w:rPr>
          <w:rFonts w:ascii="Palatino Linotype" w:eastAsia="Calibri" w:hAnsi="Palatino Linotype" w:cs="Times New Roman"/>
        </w:rPr>
        <w:t xml:space="preserve"> </w:t>
      </w:r>
      <w:r w:rsidRPr="00ED1924">
        <w:rPr>
          <w:rFonts w:ascii="Palatino Linotype" w:eastAsia="Calibri" w:hAnsi="Palatino Linotype" w:cs="Times New Roman"/>
        </w:rPr>
        <w:tab/>
        <w:t>Christopher</w:t>
      </w:r>
      <w:r w:rsidR="0055153C" w:rsidRPr="00ED1924">
        <w:rPr>
          <w:rFonts w:ascii="Palatino Linotype" w:eastAsia="Calibri" w:hAnsi="Palatino Linotype" w:cs="Times New Roman"/>
        </w:rPr>
        <w:t>, Wellman. Oxford: Blackwell</w:t>
      </w:r>
      <w:r w:rsidRPr="00ED1924">
        <w:rPr>
          <w:rFonts w:ascii="Palatino Linotype" w:eastAsia="Calibri" w:hAnsi="Palatino Linotype" w:cs="Times New Roman"/>
        </w:rPr>
        <w:t>:</w:t>
      </w:r>
      <w:r w:rsidR="0055153C" w:rsidRPr="00ED1924">
        <w:rPr>
          <w:rFonts w:ascii="Palatino Linotype" w:eastAsia="Calibri" w:hAnsi="Palatino Linotype" w:cs="Times New Roman"/>
        </w:rPr>
        <w:t xml:space="preserve"> </w:t>
      </w:r>
      <w:r w:rsidRPr="00ED1924">
        <w:rPr>
          <w:rFonts w:ascii="Palatino Linotype" w:eastAsia="Calibri" w:hAnsi="Palatino Linotype" w:cs="Times New Roman"/>
        </w:rPr>
        <w:t>224-237</w:t>
      </w:r>
      <w:r w:rsidR="0055153C" w:rsidRPr="00ED1924">
        <w:rPr>
          <w:rFonts w:ascii="Palatino Linotype" w:eastAsia="Calibri" w:hAnsi="Palatino Linotype" w:cs="Times New Roman"/>
        </w:rPr>
        <w:t>.</w:t>
      </w:r>
    </w:p>
    <w:p w14:paraId="5E4C2E2A"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Blake, Michael, </w:t>
      </w:r>
      <w:r w:rsidR="00E831C8" w:rsidRPr="00ED1924">
        <w:rPr>
          <w:rFonts w:ascii="Palatino Linotype" w:eastAsia="Calibri" w:hAnsi="Palatino Linotype" w:cs="Times New Roman"/>
        </w:rPr>
        <w:t xml:space="preserve">(2008). </w:t>
      </w:r>
      <w:r w:rsidRPr="00ED1924">
        <w:rPr>
          <w:rFonts w:ascii="Palatino Linotype" w:eastAsia="Calibri" w:hAnsi="Palatino Linotype" w:cs="Times New Roman"/>
        </w:rPr>
        <w:t>Immi</w:t>
      </w:r>
      <w:r w:rsidR="00E831C8" w:rsidRPr="00ED1924">
        <w:rPr>
          <w:rFonts w:ascii="Palatino Linotype" w:eastAsia="Calibri" w:hAnsi="Palatino Linotype" w:cs="Times New Roman"/>
        </w:rPr>
        <w:t>gration and Political Equality.</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San Diego Law Review</w:t>
      </w:r>
      <w:r w:rsidRPr="00ED1924">
        <w:rPr>
          <w:rFonts w:ascii="Palatino Linotype" w:eastAsia="Calibri" w:hAnsi="Palatino Linotype" w:cs="Times New Roman"/>
        </w:rPr>
        <w:t>, 45(963)</w:t>
      </w:r>
      <w:r w:rsidR="00E831C8" w:rsidRPr="00ED1924">
        <w:rPr>
          <w:rFonts w:ascii="Palatino Linotype" w:eastAsia="Calibri" w:hAnsi="Palatino Linotype" w:cs="Times New Roman"/>
        </w:rPr>
        <w:t>.</w:t>
      </w:r>
    </w:p>
    <w:p w14:paraId="2B93E13E" w14:textId="77777777" w:rsidR="00021614" w:rsidRPr="00ED1924" w:rsidRDefault="00E831C8"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Blake, Michael,</w:t>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rPr>
        <w:t xml:space="preserve">(2012). </w:t>
      </w:r>
      <w:r w:rsidR="00021614" w:rsidRPr="00ED1924">
        <w:rPr>
          <w:rFonts w:ascii="Palatino Linotype" w:eastAsia="Calibri" w:hAnsi="Palatino Linotype" w:cs="Times New Roman"/>
        </w:rPr>
        <w:t>Immigration, Associ</w:t>
      </w:r>
      <w:r w:rsidRPr="00ED1924">
        <w:rPr>
          <w:rFonts w:ascii="Palatino Linotype" w:eastAsia="Calibri" w:hAnsi="Palatino Linotype" w:cs="Times New Roman"/>
        </w:rPr>
        <w:t>ation and Discrimination.</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Ethics,</w:t>
      </w:r>
      <w:r w:rsidR="00021614" w:rsidRPr="00ED1924">
        <w:rPr>
          <w:rFonts w:ascii="Palatino Linotype" w:eastAsia="Calibri" w:hAnsi="Palatino Linotype" w:cs="Times New Roman"/>
        </w:rPr>
        <w:t xml:space="preserve"> 122(4)</w:t>
      </w:r>
      <w:proofErr w:type="gramStart"/>
      <w:r w:rsidR="00021614" w:rsidRPr="00ED1924">
        <w:rPr>
          <w:rFonts w:ascii="Palatino Linotype" w:eastAsia="Calibri" w:hAnsi="Palatino Linotype" w:cs="Times New Roman"/>
        </w:rPr>
        <w:t>:748</w:t>
      </w:r>
      <w:proofErr w:type="gramEnd"/>
      <w:r w:rsidR="00021614" w:rsidRPr="00ED1924">
        <w:rPr>
          <w:rFonts w:ascii="Palatino Linotype" w:eastAsia="Calibri" w:hAnsi="Palatino Linotype" w:cs="Times New Roman"/>
        </w:rPr>
        <w:t>-762.</w:t>
      </w:r>
    </w:p>
    <w:p w14:paraId="6334D526" w14:textId="77777777" w:rsidR="00021614" w:rsidRPr="00ED1924" w:rsidRDefault="00E831C8"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lang w:val="en-US"/>
        </w:rPr>
        <w:t>Blake, Michael &amp;</w:t>
      </w:r>
      <w:r w:rsidR="00021614" w:rsidRPr="00ED1924">
        <w:rPr>
          <w:rFonts w:ascii="Palatino Linotype" w:eastAsia="Calibri" w:hAnsi="Palatino Linotype" w:cs="Times New Roman"/>
          <w:lang w:val="en-US"/>
        </w:rPr>
        <w:t xml:space="preserve"> </w:t>
      </w:r>
      <w:proofErr w:type="spellStart"/>
      <w:r w:rsidR="00021614" w:rsidRPr="00ED1924">
        <w:rPr>
          <w:rFonts w:ascii="Palatino Linotype" w:eastAsia="Calibri" w:hAnsi="Palatino Linotype" w:cs="Times New Roman"/>
          <w:lang w:val="en-US"/>
        </w:rPr>
        <w:t>Risse</w:t>
      </w:r>
      <w:proofErr w:type="spellEnd"/>
      <w:r w:rsidR="00021614" w:rsidRPr="00ED1924">
        <w:rPr>
          <w:rFonts w:ascii="Palatino Linotype" w:eastAsia="Calibri" w:hAnsi="Palatino Linotype" w:cs="Times New Roman"/>
          <w:lang w:val="en-US"/>
        </w:rPr>
        <w:t xml:space="preserve">, Mathias, </w:t>
      </w:r>
      <w:r w:rsidRPr="00ED1924">
        <w:rPr>
          <w:rFonts w:ascii="Palatino Linotype" w:eastAsia="Calibri" w:hAnsi="Palatino Linotype" w:cs="Times New Roman"/>
          <w:lang w:val="en-US"/>
        </w:rPr>
        <w:t>(</w:t>
      </w:r>
      <w:r w:rsidR="00021614" w:rsidRPr="00ED1924">
        <w:rPr>
          <w:rFonts w:ascii="Palatino Linotype" w:eastAsia="Calibri" w:hAnsi="Palatino Linotype" w:cs="Times New Roman"/>
          <w:lang w:val="en-US"/>
        </w:rPr>
        <w:t>2008</w:t>
      </w:r>
      <w:r w:rsidRPr="00ED1924">
        <w:rPr>
          <w:rFonts w:ascii="Palatino Linotype" w:eastAsia="Calibri" w:hAnsi="Palatino Linotype" w:cs="Times New Roman"/>
          <w:lang w:val="en-US"/>
        </w:rPr>
        <w:t>).</w:t>
      </w:r>
      <w:r w:rsidR="00021614" w:rsidRPr="00ED1924">
        <w:rPr>
          <w:rFonts w:ascii="Palatino Linotype" w:eastAsia="Calibri" w:hAnsi="Palatino Linotype" w:cs="Times New Roman"/>
          <w:lang w:val="en-US"/>
        </w:rPr>
        <w:t xml:space="preserve"> Migrati</w:t>
      </w:r>
      <w:r w:rsidRPr="00ED1924">
        <w:rPr>
          <w:rFonts w:ascii="Palatino Linotype" w:eastAsia="Calibri" w:hAnsi="Palatino Linotype" w:cs="Times New Roman"/>
          <w:lang w:val="en-US"/>
        </w:rPr>
        <w:t>on, Territoriality and Culture.</w:t>
      </w:r>
      <w:r w:rsidR="00021614" w:rsidRPr="00ED1924">
        <w:rPr>
          <w:rFonts w:ascii="Palatino Linotype" w:eastAsia="Calibri" w:hAnsi="Palatino Linotype" w:cs="Times New Roman"/>
          <w:lang w:val="en-US"/>
        </w:rPr>
        <w:t xml:space="preserve"> </w:t>
      </w:r>
      <w:proofErr w:type="gramStart"/>
      <w:r w:rsidR="00021614" w:rsidRPr="00ED1924">
        <w:rPr>
          <w:rFonts w:ascii="Palatino Linotype" w:eastAsia="Calibri" w:hAnsi="Palatino Linotype" w:cs="Times New Roman"/>
          <w:lang w:val="en-US"/>
        </w:rPr>
        <w:t>ed</w:t>
      </w:r>
      <w:proofErr w:type="gramEnd"/>
      <w:r w:rsidR="00021614" w:rsidRPr="00ED1924">
        <w:rPr>
          <w:rFonts w:ascii="Palatino Linotype" w:eastAsia="Calibri" w:hAnsi="Palatino Linotype" w:cs="Times New Roman"/>
          <w:lang w:val="en-US"/>
        </w:rPr>
        <w:t xml:space="preserve">. </w:t>
      </w:r>
      <w:proofErr w:type="spellStart"/>
      <w:r w:rsidR="00021614" w:rsidRPr="00ED1924">
        <w:rPr>
          <w:rFonts w:ascii="Palatino Linotype" w:eastAsia="Calibri" w:hAnsi="Palatino Linotype" w:cs="Times New Roman"/>
        </w:rPr>
        <w:t>Rybe</w:t>
      </w:r>
      <w:r w:rsidRPr="00ED1924">
        <w:rPr>
          <w:rFonts w:ascii="Palatino Linotype" w:eastAsia="Calibri" w:hAnsi="Palatino Linotype" w:cs="Times New Roman"/>
        </w:rPr>
        <w:t>rg</w:t>
      </w:r>
      <w:proofErr w:type="spellEnd"/>
      <w:r w:rsidRPr="00ED1924">
        <w:rPr>
          <w:rFonts w:ascii="Palatino Linotype" w:eastAsia="Calibri" w:hAnsi="Palatino Linotype" w:cs="Times New Roman"/>
        </w:rPr>
        <w:t xml:space="preserve">, </w:t>
      </w:r>
      <w:proofErr w:type="spellStart"/>
      <w:r w:rsidRPr="00ED1924">
        <w:rPr>
          <w:rFonts w:ascii="Palatino Linotype" w:eastAsia="Calibri" w:hAnsi="Palatino Linotype" w:cs="Times New Roman"/>
        </w:rPr>
        <w:t>Jesper</w:t>
      </w:r>
      <w:proofErr w:type="spellEnd"/>
      <w:r w:rsidRPr="00ED1924">
        <w:rPr>
          <w:rFonts w:ascii="Palatino Linotype" w:eastAsia="Calibri" w:hAnsi="Palatino Linotype" w:cs="Times New Roman"/>
        </w:rPr>
        <w:t xml:space="preserve"> and Petersen, Thomas,</w:t>
      </w:r>
      <w:r w:rsidR="00021614" w:rsidRPr="00ED1924">
        <w:rPr>
          <w:rFonts w:ascii="Palatino Linotype" w:eastAsia="Calibri" w:hAnsi="Palatino Linotype" w:cs="Times New Roman"/>
        </w:rPr>
        <w:t> </w:t>
      </w:r>
      <w:r w:rsidR="00021614" w:rsidRPr="00ED1924">
        <w:rPr>
          <w:rFonts w:ascii="Palatino Linotype" w:eastAsia="Calibri" w:hAnsi="Palatino Linotype" w:cs="Times New Roman"/>
          <w:i/>
          <w:iCs/>
        </w:rPr>
        <w:t>New Waves in Applied Ethics</w:t>
      </w:r>
      <w:r w:rsidRPr="00ED1924">
        <w:rPr>
          <w:rFonts w:ascii="Palatino Linotype" w:eastAsia="Calibri" w:hAnsi="Palatino Linotype" w:cs="Times New Roman"/>
        </w:rPr>
        <w:t>. Palgrave.</w:t>
      </w:r>
    </w:p>
    <w:p w14:paraId="7CE1F389" w14:textId="77777777" w:rsidR="00021614" w:rsidRPr="00ED1924" w:rsidRDefault="00021614" w:rsidP="00EA615D">
      <w:pPr>
        <w:pStyle w:val="Sinespaciado2"/>
        <w:numPr>
          <w:ilvl w:val="0"/>
          <w:numId w:val="4"/>
        </w:numPr>
        <w:ind w:left="284" w:hanging="284"/>
        <w:jc w:val="both"/>
        <w:rPr>
          <w:rFonts w:ascii="Palatino Linotype" w:hAnsi="Palatino Linotype"/>
          <w:lang w:val="en-US"/>
        </w:rPr>
      </w:pPr>
      <w:r w:rsidRPr="00ED1924">
        <w:rPr>
          <w:rFonts w:ascii="Palatino Linotype" w:hAnsi="Palatino Linotype"/>
          <w:bCs/>
        </w:rPr>
        <w:t>Blake</w:t>
      </w:r>
      <w:r w:rsidR="00E831C8" w:rsidRPr="00ED1924">
        <w:rPr>
          <w:rFonts w:ascii="Palatino Linotype" w:hAnsi="Palatino Linotype"/>
          <w:lang w:val="en-US"/>
        </w:rPr>
        <w:t>, Michael &amp;</w:t>
      </w:r>
      <w:r w:rsidRPr="00ED1924">
        <w:rPr>
          <w:rFonts w:ascii="Palatino Linotype" w:hAnsi="Palatino Linotype"/>
          <w:lang w:val="en-US"/>
        </w:rPr>
        <w:t xml:space="preserve"> </w:t>
      </w:r>
      <w:proofErr w:type="spellStart"/>
      <w:r w:rsidRPr="00ED1924">
        <w:rPr>
          <w:rFonts w:ascii="Palatino Linotype" w:hAnsi="Palatino Linotype"/>
          <w:lang w:val="en-US"/>
        </w:rPr>
        <w:t>Risse</w:t>
      </w:r>
      <w:proofErr w:type="spellEnd"/>
      <w:r w:rsidRPr="00ED1924">
        <w:rPr>
          <w:rFonts w:ascii="Palatino Linotype" w:hAnsi="Palatino Linotype"/>
          <w:lang w:val="en-US"/>
        </w:rPr>
        <w:t>,</w:t>
      </w:r>
      <w:r w:rsidRPr="00ED1924">
        <w:rPr>
          <w:rFonts w:ascii="Palatino Linotype" w:hAnsi="Palatino Linotype"/>
        </w:rPr>
        <w:t xml:space="preserve"> Mathias, </w:t>
      </w:r>
      <w:r w:rsidR="00E831C8" w:rsidRPr="00ED1924">
        <w:rPr>
          <w:rFonts w:ascii="Palatino Linotype" w:hAnsi="Palatino Linotype"/>
        </w:rPr>
        <w:t>(2009).</w:t>
      </w:r>
      <w:r w:rsidR="00EA615D" w:rsidRPr="00ED1924">
        <w:rPr>
          <w:rFonts w:ascii="Palatino Linotype" w:hAnsi="Palatino Linotype"/>
        </w:rPr>
        <w:t xml:space="preserve"> </w:t>
      </w:r>
      <w:r w:rsidRPr="00ED1924">
        <w:rPr>
          <w:rFonts w:ascii="Palatino Linotype" w:hAnsi="Palatino Linotype"/>
        </w:rPr>
        <w:t>Is there a Human Right to Free Movement? Immigration</w:t>
      </w:r>
      <w:r w:rsidR="00EA615D" w:rsidRPr="00ED1924">
        <w:rPr>
          <w:rFonts w:ascii="Palatino Linotype" w:hAnsi="Palatino Linotype"/>
        </w:rPr>
        <w:t xml:space="preserve"> and the original ownership of the earth. </w:t>
      </w:r>
      <w:r w:rsidR="00EA615D" w:rsidRPr="00ED1924">
        <w:rPr>
          <w:rFonts w:ascii="Palatino Linotype" w:hAnsi="Palatino Linotype"/>
          <w:i/>
          <w:iCs/>
        </w:rPr>
        <w:t>Notre Dame Journal of Law Ethics and Public Policy</w:t>
      </w:r>
      <w:r w:rsidR="00EA615D" w:rsidRPr="00ED1924">
        <w:rPr>
          <w:rFonts w:ascii="Palatino Linotype" w:hAnsi="Palatino Linotype"/>
        </w:rPr>
        <w:t> 23 (133)</w:t>
      </w:r>
      <w:proofErr w:type="gramStart"/>
      <w:r w:rsidR="00EA615D" w:rsidRPr="00ED1924">
        <w:rPr>
          <w:rFonts w:ascii="Palatino Linotype" w:hAnsi="Palatino Linotype"/>
        </w:rPr>
        <w:t>:166</w:t>
      </w:r>
      <w:proofErr w:type="gramEnd"/>
      <w:r w:rsidR="00EA615D" w:rsidRPr="00ED1924">
        <w:rPr>
          <w:rFonts w:ascii="Palatino Linotype" w:hAnsi="Palatino Linotype"/>
        </w:rPr>
        <w:t>.</w:t>
      </w:r>
      <w:r w:rsidRPr="00ED1924">
        <w:rPr>
          <w:rFonts w:ascii="Palatino Linotype" w:hAnsi="Palatino Linotype"/>
        </w:rPr>
        <w:t xml:space="preserve"> </w:t>
      </w:r>
    </w:p>
    <w:p w14:paraId="0348BBB8"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Carens</w:t>
      </w:r>
      <w:proofErr w:type="spellEnd"/>
      <w:r w:rsidRPr="00ED1924">
        <w:rPr>
          <w:rFonts w:ascii="Palatino Linotype" w:eastAsia="Calibri" w:hAnsi="Palatino Linotype" w:cs="Times New Roman"/>
          <w:iCs/>
        </w:rPr>
        <w:t xml:space="preserve">, Joseph, </w:t>
      </w:r>
      <w:r w:rsidR="0090702F" w:rsidRPr="00ED1924">
        <w:rPr>
          <w:rFonts w:ascii="Palatino Linotype" w:eastAsia="Calibri" w:hAnsi="Palatino Linotype" w:cs="Times New Roman"/>
          <w:iCs/>
        </w:rPr>
        <w:t>(2013).</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The Ethics of Immigration</w:t>
      </w:r>
      <w:r w:rsidR="0090702F" w:rsidRPr="00ED1924">
        <w:rPr>
          <w:rFonts w:ascii="Palatino Linotype" w:eastAsia="Calibri" w:hAnsi="Palatino Linotype" w:cs="Times New Roman"/>
          <w:iCs/>
        </w:rPr>
        <w:t>. Oxford:</w:t>
      </w:r>
      <w:r w:rsidRPr="00ED1924">
        <w:rPr>
          <w:rFonts w:ascii="Palatino Linotype" w:eastAsia="Calibri" w:hAnsi="Palatino Linotype" w:cs="Times New Roman"/>
          <w:iCs/>
        </w:rPr>
        <w:t xml:space="preserve"> Oxford University Press.</w:t>
      </w:r>
    </w:p>
    <w:p w14:paraId="18563985"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bCs/>
        </w:rPr>
        <w:t xml:space="preserve">Condé, Victor, </w:t>
      </w:r>
      <w:r w:rsidR="0090702F" w:rsidRPr="00ED1924">
        <w:rPr>
          <w:rFonts w:ascii="Palatino Linotype" w:eastAsia="Calibri" w:hAnsi="Palatino Linotype" w:cs="Times New Roman"/>
          <w:bCs/>
        </w:rPr>
        <w:t>(2004).</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rPr>
        <w:t>A Handbook of International Human Rights terminology</w:t>
      </w:r>
      <w:r w:rsidR="0090702F" w:rsidRPr="00ED1924">
        <w:rPr>
          <w:rFonts w:ascii="Palatino Linotype" w:eastAsia="Calibri" w:hAnsi="Palatino Linotype" w:cs="Times New Roman"/>
          <w:bCs/>
          <w:i/>
        </w:rPr>
        <w:t>.</w:t>
      </w:r>
      <w:r w:rsidRPr="00ED1924">
        <w:rPr>
          <w:rFonts w:ascii="Palatino Linotype" w:eastAsia="Calibri" w:hAnsi="Palatino Linotype" w:cs="Times New Roman"/>
          <w:bCs/>
        </w:rPr>
        <w:t xml:space="preserve"> Omaha: University</w:t>
      </w:r>
      <w:r w:rsidR="0090702F" w:rsidRPr="00ED1924">
        <w:rPr>
          <w:rFonts w:ascii="Palatino Linotype" w:eastAsia="Calibri" w:hAnsi="Palatino Linotype" w:cs="Times New Roman"/>
          <w:bCs/>
        </w:rPr>
        <w:t>.</w:t>
      </w:r>
      <w:r w:rsidRPr="00ED1924">
        <w:rPr>
          <w:rFonts w:ascii="Palatino Linotype" w:eastAsia="Calibri" w:hAnsi="Palatino Linotype" w:cs="Times New Roman"/>
          <w:bCs/>
        </w:rPr>
        <w:t xml:space="preserve"> </w:t>
      </w:r>
    </w:p>
    <w:p w14:paraId="3EE95539"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Christian</w:t>
      </w:r>
      <w:r w:rsidR="003B6CCD" w:rsidRPr="00ED1924">
        <w:rPr>
          <w:rFonts w:ascii="Palatino Linotype" w:eastAsia="Calibri" w:hAnsi="Palatino Linotype" w:cs="Times New Roman"/>
          <w:bCs/>
        </w:rPr>
        <w:t>o</w:t>
      </w:r>
      <w:proofErr w:type="spellEnd"/>
      <w:r w:rsidR="003B6CCD" w:rsidRPr="00ED1924">
        <w:rPr>
          <w:rFonts w:ascii="Palatino Linotype" w:eastAsia="Calibri" w:hAnsi="Palatino Linotype" w:cs="Times New Roman"/>
          <w:bCs/>
        </w:rPr>
        <w:t>, Thomas,</w:t>
      </w:r>
      <w:r w:rsidRPr="00ED1924">
        <w:rPr>
          <w:rFonts w:ascii="Palatino Linotype" w:eastAsia="Calibri" w:hAnsi="Palatino Linotype" w:cs="Times New Roman"/>
          <w:bCs/>
        </w:rPr>
        <w:t xml:space="preserve"> </w:t>
      </w:r>
      <w:r w:rsidR="003B6CCD" w:rsidRPr="00ED1924">
        <w:rPr>
          <w:rFonts w:ascii="Palatino Linotype" w:eastAsia="Calibri" w:hAnsi="Palatino Linotype" w:cs="Times New Roman"/>
          <w:bCs/>
        </w:rPr>
        <w:t>(1996).</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rPr>
        <w:t>The rule of the Many</w:t>
      </w:r>
      <w:r w:rsidR="003B6CCD" w:rsidRPr="00ED1924">
        <w:rPr>
          <w:rFonts w:ascii="Palatino Linotype" w:eastAsia="Calibri" w:hAnsi="Palatino Linotype" w:cs="Times New Roman"/>
          <w:bCs/>
        </w:rPr>
        <w:t>.</w:t>
      </w:r>
      <w:r w:rsidRPr="00ED1924">
        <w:rPr>
          <w:rFonts w:ascii="Palatino Linotype" w:eastAsia="Calibri" w:hAnsi="Palatino Linotype" w:cs="Times New Roman"/>
          <w:bCs/>
        </w:rPr>
        <w:t xml:space="preserve"> </w:t>
      </w:r>
      <w:r w:rsidR="003B6CCD" w:rsidRPr="00ED1924">
        <w:rPr>
          <w:rFonts w:ascii="Palatino Linotype" w:eastAsia="Calibri" w:hAnsi="Palatino Linotype" w:cs="Times New Roman"/>
          <w:bCs/>
        </w:rPr>
        <w:t>Boulder, CO: Westview Press.</w:t>
      </w:r>
    </w:p>
    <w:p w14:paraId="18773524"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Christiano</w:t>
      </w:r>
      <w:proofErr w:type="spellEnd"/>
      <w:r w:rsidRPr="00ED1924">
        <w:rPr>
          <w:rFonts w:ascii="Palatino Linotype" w:eastAsia="Calibri" w:hAnsi="Palatino Linotype" w:cs="Times New Roman"/>
          <w:bCs/>
        </w:rPr>
        <w:t xml:space="preserve">, Thomas, </w:t>
      </w:r>
      <w:r w:rsidR="003B6CCD" w:rsidRPr="00ED1924">
        <w:rPr>
          <w:rFonts w:ascii="Palatino Linotype" w:eastAsia="Calibri" w:hAnsi="Palatino Linotype" w:cs="Times New Roman"/>
          <w:bCs/>
        </w:rPr>
        <w:t>(2004)</w:t>
      </w:r>
      <w:r w:rsidR="00415133" w:rsidRPr="00ED1924">
        <w:rPr>
          <w:rFonts w:ascii="Palatino Linotype" w:eastAsia="Calibri" w:hAnsi="Palatino Linotype" w:cs="Times New Roman"/>
          <w:bCs/>
        </w:rPr>
        <w:t>. Authority.</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iCs/>
        </w:rPr>
        <w:t xml:space="preserve">The Stanford </w:t>
      </w:r>
      <w:proofErr w:type="spellStart"/>
      <w:r w:rsidRPr="00ED1924">
        <w:rPr>
          <w:rFonts w:ascii="Palatino Linotype" w:eastAsia="Calibri" w:hAnsi="Palatino Linotype" w:cs="Times New Roman"/>
          <w:bCs/>
          <w:i/>
          <w:iCs/>
        </w:rPr>
        <w:t>Encyclopedia</w:t>
      </w:r>
      <w:proofErr w:type="spellEnd"/>
      <w:r w:rsidRPr="00ED1924">
        <w:rPr>
          <w:rFonts w:ascii="Palatino Linotype" w:eastAsia="Calibri" w:hAnsi="Palatino Linotype" w:cs="Times New Roman"/>
          <w:bCs/>
          <w:i/>
          <w:iCs/>
        </w:rPr>
        <w:t xml:space="preserve"> of Philosophy</w:t>
      </w:r>
      <w:r w:rsidR="00415133" w:rsidRPr="00ED1924">
        <w:rPr>
          <w:rFonts w:ascii="Palatino Linotype" w:eastAsia="Calibri" w:hAnsi="Palatino Linotype" w:cs="Times New Roman"/>
          <w:bCs/>
          <w:i/>
          <w:iCs/>
        </w:rPr>
        <w:t>.</w:t>
      </w:r>
      <w:r w:rsidR="00415133" w:rsidRPr="00ED1924">
        <w:rPr>
          <w:rFonts w:ascii="Palatino Linotype" w:eastAsia="Calibri" w:hAnsi="Palatino Linotype" w:cs="Times New Roman"/>
        </w:rPr>
        <w:t xml:space="preserve"> </w:t>
      </w:r>
      <w:proofErr w:type="gramStart"/>
      <w:r w:rsidR="00415133" w:rsidRPr="00ED1924">
        <w:rPr>
          <w:rFonts w:ascii="Palatino Linotype" w:eastAsia="Calibri" w:hAnsi="Palatino Linotype" w:cs="Times New Roman"/>
        </w:rPr>
        <w:t>ed</w:t>
      </w:r>
      <w:proofErr w:type="gramEnd"/>
      <w:r w:rsidR="00415133" w:rsidRPr="00ED1924">
        <w:rPr>
          <w:rFonts w:ascii="Palatino Linotype" w:eastAsia="Calibri" w:hAnsi="Palatino Linotype" w:cs="Times New Roman"/>
        </w:rPr>
        <w:t xml:space="preserve">. Edward N. </w:t>
      </w:r>
      <w:proofErr w:type="spellStart"/>
      <w:r w:rsidR="00415133" w:rsidRPr="00ED1924">
        <w:rPr>
          <w:rFonts w:ascii="Palatino Linotype" w:eastAsia="Calibri" w:hAnsi="Palatino Linotype" w:cs="Times New Roman"/>
        </w:rPr>
        <w:t>Zalta</w:t>
      </w:r>
      <w:proofErr w:type="spellEnd"/>
      <w:r w:rsidR="00415133" w:rsidRPr="00ED1924">
        <w:rPr>
          <w:rFonts w:ascii="Palatino Linotype" w:eastAsia="Calibri" w:hAnsi="Palatino Linotype" w:cs="Times New Roman"/>
        </w:rPr>
        <w:t>.</w:t>
      </w:r>
      <w:r w:rsidR="00415133" w:rsidRPr="00ED1924">
        <w:rPr>
          <w:rFonts w:ascii="Palatino Linotype" w:eastAsia="Calibri" w:hAnsi="Palatino Linotype" w:cs="Times New Roman"/>
          <w:bCs/>
          <w:i/>
          <w:iCs/>
        </w:rPr>
        <w:t xml:space="preserve"> </w:t>
      </w:r>
      <w:r w:rsidRPr="00ED1924">
        <w:rPr>
          <w:rFonts w:ascii="Palatino Linotype" w:eastAsia="Calibri" w:hAnsi="Palatino Linotype" w:cs="Times New Roman"/>
          <w:bCs/>
          <w:i/>
          <w:iCs/>
        </w:rPr>
        <w:t>Fall 2008 Edition</w:t>
      </w:r>
      <w:r w:rsidR="00415133" w:rsidRPr="00ED1924">
        <w:rPr>
          <w:rFonts w:ascii="Palatino Linotype" w:eastAsia="Calibri" w:hAnsi="Palatino Linotype" w:cs="Times New Roman"/>
          <w:bCs/>
          <w:i/>
          <w:iCs/>
        </w:rPr>
        <w:t>.</w:t>
      </w:r>
    </w:p>
    <w:p w14:paraId="303E59DB"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iCs/>
        </w:rPr>
        <w:t>Christiano</w:t>
      </w:r>
      <w:proofErr w:type="spellEnd"/>
      <w:r w:rsidRPr="00ED1924">
        <w:rPr>
          <w:rFonts w:ascii="Palatino Linotype" w:eastAsia="Calibri" w:hAnsi="Palatino Linotype" w:cs="Times New Roman"/>
          <w:bCs/>
          <w:iCs/>
        </w:rPr>
        <w:t xml:space="preserve">, Thomas, </w:t>
      </w:r>
      <w:r w:rsidR="004F45C7" w:rsidRPr="00ED1924">
        <w:rPr>
          <w:rFonts w:ascii="Palatino Linotype" w:eastAsia="Calibri" w:hAnsi="Palatino Linotype" w:cs="Times New Roman"/>
          <w:bCs/>
          <w:iCs/>
        </w:rPr>
        <w:t xml:space="preserve">(2006). </w:t>
      </w:r>
      <w:r w:rsidRPr="00ED1924">
        <w:rPr>
          <w:rFonts w:ascii="Palatino Linotype" w:eastAsia="Calibri" w:hAnsi="Palatino Linotype" w:cs="Times New Roman"/>
          <w:bCs/>
          <w:iCs/>
        </w:rPr>
        <w:t>A Democratic Theory of Territory and some Puzzles about Globa</w:t>
      </w:r>
      <w:r w:rsidR="004F45C7" w:rsidRPr="00ED1924">
        <w:rPr>
          <w:rFonts w:ascii="Palatino Linotype" w:eastAsia="Calibri" w:hAnsi="Palatino Linotype" w:cs="Times New Roman"/>
          <w:bCs/>
          <w:iCs/>
        </w:rPr>
        <w:t>l Democracy.</w:t>
      </w:r>
      <w:r w:rsidRPr="00ED1924">
        <w:rPr>
          <w:rFonts w:ascii="Palatino Linotype" w:eastAsia="Calibri" w:hAnsi="Palatino Linotype" w:cs="Times New Roman"/>
          <w:bCs/>
          <w:iCs/>
        </w:rPr>
        <w:t xml:space="preserve"> </w:t>
      </w:r>
      <w:r w:rsidRPr="00ED1924">
        <w:rPr>
          <w:rFonts w:ascii="Palatino Linotype" w:eastAsia="Calibri" w:hAnsi="Palatino Linotype" w:cs="Times New Roman"/>
          <w:bCs/>
          <w:i/>
          <w:iCs/>
        </w:rPr>
        <w:t>Journal of Social Philosophy,</w:t>
      </w:r>
      <w:r w:rsidRPr="00ED1924">
        <w:rPr>
          <w:rFonts w:ascii="Palatino Linotype" w:eastAsia="Calibri" w:hAnsi="Palatino Linotype" w:cs="Times New Roman"/>
          <w:bCs/>
          <w:iCs/>
        </w:rPr>
        <w:t xml:space="preserve"> 37(1): 81-107.</w:t>
      </w:r>
    </w:p>
    <w:p w14:paraId="6309EDBD"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Christiano</w:t>
      </w:r>
      <w:proofErr w:type="spellEnd"/>
      <w:r w:rsidRPr="00ED1924">
        <w:rPr>
          <w:rFonts w:ascii="Palatino Linotype" w:eastAsia="Calibri" w:hAnsi="Palatino Linotype" w:cs="Times New Roman"/>
          <w:bCs/>
        </w:rPr>
        <w:t xml:space="preserve">, Thomas, </w:t>
      </w:r>
      <w:r w:rsidR="00AB1919" w:rsidRPr="00ED1924">
        <w:rPr>
          <w:rFonts w:ascii="Palatino Linotype" w:eastAsia="Calibri" w:hAnsi="Palatino Linotype" w:cs="Times New Roman"/>
          <w:bCs/>
        </w:rPr>
        <w:t>(</w:t>
      </w:r>
      <w:r w:rsidRPr="00ED1924">
        <w:rPr>
          <w:rFonts w:ascii="Palatino Linotype" w:eastAsia="Calibri" w:hAnsi="Palatino Linotype" w:cs="Times New Roman"/>
          <w:bCs/>
        </w:rPr>
        <w:t>2008a</w:t>
      </w:r>
      <w:r w:rsidR="00AB1919" w:rsidRPr="00ED1924">
        <w:rPr>
          <w:rFonts w:ascii="Palatino Linotype" w:eastAsia="Calibri" w:hAnsi="Palatino Linotype" w:cs="Times New Roman"/>
          <w:bCs/>
        </w:rPr>
        <w:t>).</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rPr>
        <w:t>The Constitution of Equality: Democratic Authority and its Limits</w:t>
      </w:r>
      <w:r w:rsidR="00AB1919" w:rsidRPr="00ED1924">
        <w:rPr>
          <w:rFonts w:ascii="Palatino Linotype" w:eastAsia="Calibri" w:hAnsi="Palatino Linotype" w:cs="Times New Roman"/>
          <w:bCs/>
        </w:rPr>
        <w:t>. Oxford: Oxford University Press.</w:t>
      </w:r>
    </w:p>
    <w:p w14:paraId="0EF25AE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Christiano</w:t>
      </w:r>
      <w:proofErr w:type="spellEnd"/>
      <w:r w:rsidRPr="00ED1924">
        <w:rPr>
          <w:rFonts w:ascii="Palatino Linotype" w:eastAsia="Calibri" w:hAnsi="Palatino Linotype" w:cs="Times New Roman"/>
          <w:bCs/>
        </w:rPr>
        <w:t xml:space="preserve">, Thomas, </w:t>
      </w:r>
      <w:r w:rsidR="00AB1919" w:rsidRPr="00ED1924">
        <w:rPr>
          <w:rFonts w:ascii="Palatino Linotype" w:eastAsia="Calibri" w:hAnsi="Palatino Linotype" w:cs="Times New Roman"/>
          <w:bCs/>
        </w:rPr>
        <w:t>(2008b).</w:t>
      </w:r>
      <w:r w:rsidRPr="00ED1924">
        <w:rPr>
          <w:rFonts w:ascii="Palatino Linotype" w:eastAsia="Calibri" w:hAnsi="Palatino Linotype" w:cs="Times New Roman"/>
          <w:bCs/>
        </w:rPr>
        <w:t xml:space="preserve"> Immigration, Political Community and Cos</w:t>
      </w:r>
      <w:r w:rsidR="00AB1919" w:rsidRPr="00ED1924">
        <w:rPr>
          <w:rFonts w:ascii="Palatino Linotype" w:eastAsia="Calibri" w:hAnsi="Palatino Linotype" w:cs="Times New Roman"/>
          <w:bCs/>
        </w:rPr>
        <w:t>mopolitanism.</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rPr>
        <w:tab/>
      </w:r>
      <w:r w:rsidRPr="00ED1924">
        <w:rPr>
          <w:rFonts w:ascii="Palatino Linotype" w:eastAsia="Calibri" w:hAnsi="Palatino Linotype" w:cs="Times New Roman"/>
          <w:bCs/>
          <w:i/>
        </w:rPr>
        <w:t>Christiano.PRINTER.com</w:t>
      </w:r>
      <w:r w:rsidRPr="00ED1924">
        <w:rPr>
          <w:rFonts w:ascii="Palatino Linotype" w:eastAsia="Calibri" w:hAnsi="Palatino Linotype" w:cs="Times New Roman"/>
          <w:bCs/>
        </w:rPr>
        <w:t xml:space="preserve"> 1(59): 11.</w:t>
      </w:r>
    </w:p>
    <w:p w14:paraId="02972C30"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Christiano</w:t>
      </w:r>
      <w:proofErr w:type="spellEnd"/>
      <w:r w:rsidRPr="00ED1924">
        <w:rPr>
          <w:rFonts w:ascii="Palatino Linotype" w:eastAsia="Calibri" w:hAnsi="Palatino Linotype" w:cs="Times New Roman"/>
          <w:bCs/>
        </w:rPr>
        <w:t xml:space="preserve">, Thomas, </w:t>
      </w:r>
      <w:r w:rsidR="00AB1919" w:rsidRPr="00ED1924">
        <w:rPr>
          <w:rFonts w:ascii="Palatino Linotype" w:eastAsia="Calibri" w:hAnsi="Palatino Linotype" w:cs="Times New Roman"/>
          <w:bCs/>
        </w:rPr>
        <w:t xml:space="preserve">(2010). </w:t>
      </w:r>
      <w:r w:rsidRPr="00ED1924">
        <w:rPr>
          <w:rFonts w:ascii="Palatino Linotype" w:eastAsia="Calibri" w:hAnsi="Palatino Linotype" w:cs="Times New Roman"/>
          <w:bCs/>
        </w:rPr>
        <w:t xml:space="preserve">An Instrumental Argument </w:t>
      </w:r>
      <w:r w:rsidR="00AB1919" w:rsidRPr="00ED1924">
        <w:rPr>
          <w:rFonts w:ascii="Palatino Linotype" w:eastAsia="Calibri" w:hAnsi="Palatino Linotype" w:cs="Times New Roman"/>
          <w:bCs/>
        </w:rPr>
        <w:t xml:space="preserve">for a human right to democracy. </w:t>
      </w:r>
      <w:proofErr w:type="gramStart"/>
      <w:r w:rsidR="00AB1919" w:rsidRPr="00ED1924">
        <w:rPr>
          <w:rFonts w:ascii="Palatino Linotype" w:eastAsia="Calibri" w:hAnsi="Palatino Linotype" w:cs="Times New Roman"/>
          <w:bCs/>
        </w:rPr>
        <w:t>handed</w:t>
      </w:r>
      <w:proofErr w:type="gramEnd"/>
      <w:r w:rsidR="00AB1919" w:rsidRPr="00ED1924">
        <w:rPr>
          <w:rFonts w:ascii="Palatino Linotype" w:eastAsia="Calibri" w:hAnsi="Palatino Linotype" w:cs="Times New Roman"/>
          <w:bCs/>
        </w:rPr>
        <w:t xml:space="preserve"> </w:t>
      </w:r>
      <w:r w:rsidRPr="00ED1924">
        <w:rPr>
          <w:rFonts w:ascii="Palatino Linotype" w:eastAsia="Calibri" w:hAnsi="Palatino Linotype" w:cs="Times New Roman"/>
          <w:bCs/>
        </w:rPr>
        <w:t xml:space="preserve">paper </w:t>
      </w:r>
      <w:r w:rsidR="00AB1919" w:rsidRPr="00ED1924">
        <w:rPr>
          <w:rFonts w:ascii="Palatino Linotype" w:eastAsia="Calibri" w:hAnsi="Palatino Linotype" w:cs="Times New Roman"/>
          <w:bCs/>
        </w:rPr>
        <w:t>Budapest CEU: Summer University.</w:t>
      </w:r>
    </w:p>
    <w:p w14:paraId="7C86EB1A" w14:textId="77777777" w:rsidR="00021614" w:rsidRPr="00ED1924" w:rsidRDefault="00AB1919"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Dworkin</w:t>
      </w:r>
      <w:proofErr w:type="spellEnd"/>
      <w:r w:rsidRPr="00ED1924">
        <w:rPr>
          <w:rFonts w:ascii="Palatino Linotype" w:eastAsia="Calibri" w:hAnsi="Palatino Linotype" w:cs="Times New Roman"/>
          <w:bCs/>
        </w:rPr>
        <w:t>, Ronald,</w:t>
      </w:r>
      <w:r w:rsidR="00021614" w:rsidRPr="00ED1924">
        <w:rPr>
          <w:rFonts w:ascii="Palatino Linotype" w:eastAsia="Calibri" w:hAnsi="Palatino Linotype" w:cs="Times New Roman"/>
          <w:bCs/>
        </w:rPr>
        <w:t xml:space="preserve"> </w:t>
      </w:r>
      <w:r w:rsidRPr="00ED1924">
        <w:rPr>
          <w:rFonts w:ascii="Palatino Linotype" w:eastAsia="Calibri" w:hAnsi="Palatino Linotype" w:cs="Times New Roman"/>
          <w:bCs/>
        </w:rPr>
        <w:t>(1978).</w:t>
      </w:r>
      <w:r w:rsidR="00021614" w:rsidRPr="00ED1924">
        <w:rPr>
          <w:rFonts w:ascii="Palatino Linotype" w:eastAsia="Calibri" w:hAnsi="Palatino Linotype" w:cs="Times New Roman"/>
          <w:bCs/>
        </w:rPr>
        <w:t xml:space="preserve"> </w:t>
      </w:r>
      <w:r w:rsidR="00021614" w:rsidRPr="00ED1924">
        <w:rPr>
          <w:rFonts w:ascii="Palatino Linotype" w:eastAsia="Calibri" w:hAnsi="Palatino Linotype" w:cs="Times New Roman"/>
          <w:bCs/>
          <w:i/>
        </w:rPr>
        <w:t>Taking rights Seriously</w:t>
      </w:r>
      <w:r w:rsidRPr="00ED1924">
        <w:rPr>
          <w:rFonts w:ascii="Palatino Linotype" w:eastAsia="Calibri" w:hAnsi="Palatino Linotype" w:cs="Times New Roman"/>
          <w:bCs/>
        </w:rPr>
        <w:t>. London: Duckworth.</w:t>
      </w:r>
    </w:p>
    <w:p w14:paraId="5EF63118"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Dworkin</w:t>
      </w:r>
      <w:proofErr w:type="spellEnd"/>
      <w:r w:rsidRPr="00ED1924">
        <w:rPr>
          <w:rFonts w:ascii="Palatino Linotype" w:eastAsia="Calibri" w:hAnsi="Palatino Linotype" w:cs="Times New Roman"/>
          <w:bCs/>
        </w:rPr>
        <w:t xml:space="preserve">, Ronald, </w:t>
      </w:r>
      <w:r w:rsidR="00AB1919" w:rsidRPr="00ED1924">
        <w:rPr>
          <w:rFonts w:ascii="Palatino Linotype" w:eastAsia="Calibri" w:hAnsi="Palatino Linotype" w:cs="Times New Roman"/>
          <w:bCs/>
        </w:rPr>
        <w:t>(1986).</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rPr>
        <w:t>Law’s Empire</w:t>
      </w:r>
      <w:r w:rsidR="00AB1919" w:rsidRPr="00ED1924">
        <w:rPr>
          <w:rFonts w:ascii="Palatino Linotype" w:eastAsia="Calibri" w:hAnsi="Palatino Linotype" w:cs="Times New Roman"/>
          <w:bCs/>
        </w:rPr>
        <w:t xml:space="preserve">. Harvard: </w:t>
      </w:r>
      <w:r w:rsidRPr="00ED1924">
        <w:rPr>
          <w:rFonts w:ascii="Palatino Linotype" w:eastAsia="Calibri" w:hAnsi="Palatino Linotype" w:cs="Times New Roman"/>
          <w:bCs/>
        </w:rPr>
        <w:t xml:space="preserve">The </w:t>
      </w:r>
      <w:proofErr w:type="spellStart"/>
      <w:r w:rsidRPr="00ED1924">
        <w:rPr>
          <w:rFonts w:ascii="Palatino Linotype" w:eastAsia="Calibri" w:hAnsi="Palatino Linotype" w:cs="Times New Roman"/>
          <w:bCs/>
        </w:rPr>
        <w:t>Belknap</w:t>
      </w:r>
      <w:proofErr w:type="spellEnd"/>
      <w:r w:rsidRPr="00ED1924">
        <w:rPr>
          <w:rFonts w:ascii="Palatino Linotype" w:eastAsia="Calibri" w:hAnsi="Palatino Linotype" w:cs="Times New Roman"/>
          <w:bCs/>
        </w:rPr>
        <w:t xml:space="preserve"> Pr</w:t>
      </w:r>
      <w:r w:rsidR="00AB1919" w:rsidRPr="00ED1924">
        <w:rPr>
          <w:rFonts w:ascii="Palatino Linotype" w:eastAsia="Calibri" w:hAnsi="Palatino Linotype" w:cs="Times New Roman"/>
          <w:bCs/>
        </w:rPr>
        <w:t>ess of Harvard University Press.</w:t>
      </w:r>
    </w:p>
    <w:p w14:paraId="25C63EC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bCs/>
        </w:rPr>
        <w:t>Dworkin</w:t>
      </w:r>
      <w:proofErr w:type="spellEnd"/>
      <w:r w:rsidRPr="00ED1924">
        <w:rPr>
          <w:rFonts w:ascii="Palatino Linotype" w:eastAsia="Calibri" w:hAnsi="Palatino Linotype" w:cs="Times New Roman"/>
          <w:bCs/>
        </w:rPr>
        <w:t xml:space="preserve">, Ronald, </w:t>
      </w:r>
      <w:r w:rsidR="00AB1919" w:rsidRPr="00ED1924">
        <w:rPr>
          <w:rFonts w:ascii="Palatino Linotype" w:eastAsia="Calibri" w:hAnsi="Palatino Linotype" w:cs="Times New Roman"/>
          <w:bCs/>
        </w:rPr>
        <w:t>(2000).</w:t>
      </w:r>
      <w:r w:rsidRPr="00ED1924">
        <w:rPr>
          <w:rFonts w:ascii="Palatino Linotype" w:eastAsia="Calibri" w:hAnsi="Palatino Linotype" w:cs="Times New Roman"/>
          <w:bCs/>
        </w:rPr>
        <w:t xml:space="preserve"> </w:t>
      </w:r>
      <w:r w:rsidRPr="00ED1924">
        <w:rPr>
          <w:rFonts w:ascii="Palatino Linotype" w:eastAsia="Calibri" w:hAnsi="Palatino Linotype" w:cs="Times New Roman"/>
          <w:bCs/>
          <w:i/>
        </w:rPr>
        <w:t>Sovereign Virtue</w:t>
      </w:r>
      <w:r w:rsidR="00AB1919" w:rsidRPr="00ED1924">
        <w:rPr>
          <w:rFonts w:ascii="Palatino Linotype" w:eastAsia="Calibri" w:hAnsi="Palatino Linotype" w:cs="Times New Roman"/>
          <w:bCs/>
        </w:rPr>
        <w:t xml:space="preserve">. </w:t>
      </w:r>
      <w:r w:rsidRPr="00ED1924">
        <w:rPr>
          <w:rFonts w:ascii="Palatino Linotype" w:eastAsia="Calibri" w:hAnsi="Palatino Linotype" w:cs="Times New Roman"/>
          <w:bCs/>
        </w:rPr>
        <w:t>Camb</w:t>
      </w:r>
      <w:r w:rsidR="00AB1919" w:rsidRPr="00ED1924">
        <w:rPr>
          <w:rFonts w:ascii="Palatino Linotype" w:eastAsia="Calibri" w:hAnsi="Palatino Linotype" w:cs="Times New Roman"/>
          <w:bCs/>
        </w:rPr>
        <w:t>ridge: Harvard University Press.</w:t>
      </w:r>
    </w:p>
    <w:p w14:paraId="416463EA"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Dworkin</w:t>
      </w:r>
      <w:proofErr w:type="spellEnd"/>
      <w:r w:rsidRPr="00ED1924">
        <w:rPr>
          <w:rFonts w:ascii="Palatino Linotype" w:eastAsia="Calibri" w:hAnsi="Palatino Linotype" w:cs="Times New Roman"/>
          <w:iCs/>
        </w:rPr>
        <w:t xml:space="preserve">, Ronald, </w:t>
      </w:r>
      <w:r w:rsidR="00AB1919" w:rsidRPr="00ED1924">
        <w:rPr>
          <w:rFonts w:ascii="Palatino Linotype" w:eastAsia="Calibri" w:hAnsi="Palatino Linotype" w:cs="Times New Roman"/>
          <w:iCs/>
        </w:rPr>
        <w:t>(2001).</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A matter of Principle</w:t>
      </w:r>
      <w:r w:rsidR="00AB1919" w:rsidRPr="00ED1924">
        <w:rPr>
          <w:rFonts w:ascii="Palatino Linotype" w:eastAsia="Calibri" w:hAnsi="Palatino Linotype" w:cs="Times New Roman"/>
          <w:iCs/>
        </w:rPr>
        <w:t>. Oxford: Oxford University Press.</w:t>
      </w:r>
    </w:p>
    <w:p w14:paraId="4359E43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Dworkin</w:t>
      </w:r>
      <w:proofErr w:type="spellEnd"/>
      <w:r w:rsidRPr="00ED1924">
        <w:rPr>
          <w:rFonts w:ascii="Palatino Linotype" w:eastAsia="Calibri" w:hAnsi="Palatino Linotype" w:cs="Times New Roman"/>
          <w:iCs/>
        </w:rPr>
        <w:t xml:space="preserve">, Ronald, </w:t>
      </w:r>
      <w:r w:rsidR="00F759E7" w:rsidRPr="00ED1924">
        <w:rPr>
          <w:rFonts w:ascii="Palatino Linotype" w:eastAsia="Calibri" w:hAnsi="Palatino Linotype" w:cs="Times New Roman"/>
          <w:iCs/>
        </w:rPr>
        <w:t>(2002). Sovereign Virtue Revisited.</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Ethics</w:t>
      </w:r>
      <w:r w:rsidRPr="00ED1924">
        <w:rPr>
          <w:rFonts w:ascii="Palatino Linotype" w:eastAsia="Calibri" w:hAnsi="Palatino Linotype" w:cs="Times New Roman"/>
          <w:iCs/>
        </w:rPr>
        <w:t>. 113(1): 106-143.</w:t>
      </w:r>
    </w:p>
    <w:p w14:paraId="6A960F5D"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Dworkin</w:t>
      </w:r>
      <w:proofErr w:type="spellEnd"/>
      <w:r w:rsidRPr="00ED1924">
        <w:rPr>
          <w:rFonts w:ascii="Palatino Linotype" w:eastAsia="Calibri" w:hAnsi="Palatino Linotype" w:cs="Times New Roman"/>
          <w:iCs/>
        </w:rPr>
        <w:t xml:space="preserve">, Ronald, </w:t>
      </w:r>
      <w:r w:rsidR="00430401" w:rsidRPr="00ED1924">
        <w:rPr>
          <w:rFonts w:ascii="Palatino Linotype" w:eastAsia="Calibri" w:hAnsi="Palatino Linotype" w:cs="Times New Roman"/>
          <w:iCs/>
        </w:rPr>
        <w:t>(2011).</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Justice for Hedgehogs</w:t>
      </w:r>
      <w:r w:rsidR="0067416A" w:rsidRPr="00ED1924">
        <w:rPr>
          <w:rFonts w:ascii="Palatino Linotype" w:eastAsia="Calibri" w:hAnsi="Palatino Linotype" w:cs="Times New Roman"/>
          <w:iCs/>
        </w:rPr>
        <w:t>.</w:t>
      </w:r>
      <w:r w:rsidR="00430401" w:rsidRPr="00ED1924">
        <w:rPr>
          <w:rFonts w:ascii="Palatino Linotype" w:eastAsia="Calibri" w:hAnsi="Palatino Linotype" w:cs="Times New Roman"/>
          <w:iCs/>
        </w:rPr>
        <w:t xml:space="preserve"> </w:t>
      </w:r>
      <w:r w:rsidRPr="00ED1924">
        <w:rPr>
          <w:rFonts w:ascii="Palatino Linotype" w:eastAsia="Calibri" w:hAnsi="Palatino Linotype" w:cs="Times New Roman"/>
          <w:iCs/>
        </w:rPr>
        <w:t>Massachu</w:t>
      </w:r>
      <w:r w:rsidR="00430401" w:rsidRPr="00ED1924">
        <w:rPr>
          <w:rFonts w:ascii="Palatino Linotype" w:eastAsia="Calibri" w:hAnsi="Palatino Linotype" w:cs="Times New Roman"/>
          <w:iCs/>
        </w:rPr>
        <w:t>setts. Harvard University Press.</w:t>
      </w:r>
      <w:r w:rsidRPr="00ED1924">
        <w:rPr>
          <w:rFonts w:ascii="Palatino Linotype" w:eastAsia="Calibri" w:hAnsi="Palatino Linotype" w:cs="Times New Roman"/>
          <w:iCs/>
        </w:rPr>
        <w:t xml:space="preserve"> </w:t>
      </w:r>
    </w:p>
    <w:p w14:paraId="19D851C2"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Dworkin</w:t>
      </w:r>
      <w:proofErr w:type="spellEnd"/>
      <w:r w:rsidRPr="00ED1924">
        <w:rPr>
          <w:rFonts w:ascii="Palatino Linotype" w:eastAsia="Calibri" w:hAnsi="Palatino Linotype" w:cs="Times New Roman"/>
          <w:iCs/>
        </w:rPr>
        <w:t xml:space="preserve">, Ronald, </w:t>
      </w:r>
      <w:r w:rsidR="0067416A" w:rsidRPr="00ED1924">
        <w:rPr>
          <w:rFonts w:ascii="Palatino Linotype" w:eastAsia="Calibri" w:hAnsi="Palatino Linotype" w:cs="Times New Roman"/>
          <w:iCs/>
        </w:rPr>
        <w:t xml:space="preserve">(2013). </w:t>
      </w:r>
      <w:r w:rsidRPr="00ED1924">
        <w:rPr>
          <w:rFonts w:ascii="Palatino Linotype" w:eastAsia="Calibri" w:hAnsi="Palatino Linotype" w:cs="Times New Roman"/>
          <w:iCs/>
        </w:rPr>
        <w:t>A New P</w:t>
      </w:r>
      <w:r w:rsidR="0067416A" w:rsidRPr="00ED1924">
        <w:rPr>
          <w:rFonts w:ascii="Palatino Linotype" w:eastAsia="Calibri" w:hAnsi="Palatino Linotype" w:cs="Times New Roman"/>
          <w:iCs/>
        </w:rPr>
        <w:t>hilosophy of International Law.</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Philosophy and Public Affairs</w:t>
      </w:r>
      <w:r w:rsidR="0067416A" w:rsidRPr="00ED1924">
        <w:rPr>
          <w:rFonts w:ascii="Palatino Linotype" w:eastAsia="Calibri" w:hAnsi="Palatino Linotype" w:cs="Times New Roman"/>
          <w:iCs/>
        </w:rPr>
        <w:t xml:space="preserve"> </w:t>
      </w:r>
      <w:r w:rsidRPr="00ED1924">
        <w:rPr>
          <w:rFonts w:ascii="Palatino Linotype" w:eastAsia="Calibri" w:hAnsi="Palatino Linotype" w:cs="Times New Roman"/>
          <w:iCs/>
        </w:rPr>
        <w:t>41(1): 2-30</w:t>
      </w:r>
      <w:r w:rsidR="0067416A" w:rsidRPr="00ED1924">
        <w:rPr>
          <w:rFonts w:ascii="Palatino Linotype" w:eastAsia="Calibri" w:hAnsi="Palatino Linotype" w:cs="Times New Roman"/>
          <w:iCs/>
        </w:rPr>
        <w:t>.</w:t>
      </w:r>
    </w:p>
    <w:p w14:paraId="1AC53354"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iCs/>
        </w:rPr>
        <w:t xml:space="preserve">Fine, Sarah, </w:t>
      </w:r>
      <w:r w:rsidR="0067416A" w:rsidRPr="00ED1924">
        <w:rPr>
          <w:rFonts w:ascii="Palatino Linotype" w:eastAsia="Calibri" w:hAnsi="Palatino Linotype" w:cs="Times New Roman"/>
          <w:iCs/>
        </w:rPr>
        <w:t xml:space="preserve">(2010). </w:t>
      </w:r>
      <w:r w:rsidRPr="00ED1924">
        <w:rPr>
          <w:rFonts w:ascii="Palatino Linotype" w:eastAsia="Calibri" w:hAnsi="Palatino Linotype" w:cs="Times New Roman"/>
          <w:iCs/>
        </w:rPr>
        <w:t>Freedom of</w:t>
      </w:r>
      <w:r w:rsidR="0067416A" w:rsidRPr="00ED1924">
        <w:rPr>
          <w:rFonts w:ascii="Palatino Linotype" w:eastAsia="Calibri" w:hAnsi="Palatino Linotype" w:cs="Times New Roman"/>
          <w:iCs/>
        </w:rPr>
        <w:t xml:space="preserve"> association is not the answer.</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Ethics</w:t>
      </w:r>
      <w:r w:rsidRPr="00ED1924">
        <w:rPr>
          <w:rFonts w:ascii="Palatino Linotype" w:eastAsia="Calibri" w:hAnsi="Palatino Linotype" w:cs="Times New Roman"/>
          <w:iCs/>
        </w:rPr>
        <w:t>, 120(2): 338-356.</w:t>
      </w:r>
    </w:p>
    <w:p w14:paraId="1A4EEBAB"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iCs/>
        </w:rPr>
        <w:lastRenderedPageBreak/>
        <w:t xml:space="preserve">Fine, Sarah, </w:t>
      </w:r>
      <w:r w:rsidR="0067416A" w:rsidRPr="00ED1924">
        <w:rPr>
          <w:rFonts w:ascii="Palatino Linotype" w:eastAsia="Calibri" w:hAnsi="Palatino Linotype" w:cs="Times New Roman"/>
          <w:iCs/>
        </w:rPr>
        <w:t xml:space="preserve">(2011). </w:t>
      </w:r>
      <w:r w:rsidRPr="00ED1924">
        <w:rPr>
          <w:rFonts w:ascii="Palatino Linotype" w:eastAsia="Calibri" w:hAnsi="Palatino Linotype" w:cs="Times New Roman"/>
          <w:iCs/>
        </w:rPr>
        <w:t>Democracy, Citize</w:t>
      </w:r>
      <w:r w:rsidR="0067416A" w:rsidRPr="00ED1924">
        <w:rPr>
          <w:rFonts w:ascii="Palatino Linotype" w:eastAsia="Calibri" w:hAnsi="Palatino Linotype" w:cs="Times New Roman"/>
          <w:iCs/>
        </w:rPr>
        <w:t>nship, and the Bits in Between.</w:t>
      </w:r>
      <w:r w:rsidRPr="00ED1924">
        <w:rPr>
          <w:rFonts w:ascii="Palatino Linotype" w:eastAsia="Calibri" w:hAnsi="Palatino Linotype" w:cs="Times New Roman"/>
          <w:iCs/>
        </w:rPr>
        <w:t xml:space="preserve"> </w:t>
      </w:r>
      <w:r w:rsidR="0067416A" w:rsidRPr="00ED1924">
        <w:rPr>
          <w:rFonts w:ascii="Palatino Linotype" w:eastAsia="Calibri" w:hAnsi="Palatino Linotype" w:cs="Times New Roman"/>
          <w:i/>
          <w:iCs/>
        </w:rPr>
        <w:t xml:space="preserve">Critical Review of </w:t>
      </w:r>
      <w:r w:rsidRPr="00ED1924">
        <w:rPr>
          <w:rFonts w:ascii="Palatino Linotype" w:eastAsia="Calibri" w:hAnsi="Palatino Linotype" w:cs="Times New Roman"/>
          <w:i/>
          <w:iCs/>
        </w:rPr>
        <w:t>International Social and Political Philosophy</w:t>
      </w:r>
      <w:r w:rsidR="0067416A" w:rsidRPr="00ED1924">
        <w:rPr>
          <w:rFonts w:ascii="Palatino Linotype" w:eastAsia="Calibri" w:hAnsi="Palatino Linotype" w:cs="Times New Roman"/>
          <w:i/>
          <w:iCs/>
        </w:rPr>
        <w:t>.</w:t>
      </w:r>
      <w:r w:rsidRPr="00ED1924">
        <w:rPr>
          <w:rFonts w:ascii="Palatino Linotype" w:eastAsia="Calibri" w:hAnsi="Palatino Linotype" w:cs="Times New Roman"/>
          <w:iCs/>
        </w:rPr>
        <w:t xml:space="preserve"> 14(5): 623-640.</w:t>
      </w:r>
    </w:p>
    <w:p w14:paraId="60B3C3E7"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Gans</w:t>
      </w:r>
      <w:proofErr w:type="spellEnd"/>
      <w:r w:rsidRPr="00ED1924">
        <w:rPr>
          <w:rFonts w:ascii="Palatino Linotype" w:eastAsia="Calibri" w:hAnsi="Palatino Linotype" w:cs="Times New Roman"/>
          <w:iCs/>
        </w:rPr>
        <w:t xml:space="preserve">, </w:t>
      </w:r>
      <w:proofErr w:type="spellStart"/>
      <w:r w:rsidRPr="00ED1924">
        <w:rPr>
          <w:rFonts w:ascii="Palatino Linotype" w:eastAsia="Calibri" w:hAnsi="Palatino Linotype" w:cs="Times New Roman"/>
          <w:iCs/>
        </w:rPr>
        <w:t>Chaim</w:t>
      </w:r>
      <w:proofErr w:type="spellEnd"/>
      <w:r w:rsidRPr="00ED1924">
        <w:rPr>
          <w:rFonts w:ascii="Palatino Linotype" w:eastAsia="Calibri" w:hAnsi="Palatino Linotype" w:cs="Times New Roman"/>
          <w:iCs/>
        </w:rPr>
        <w:t xml:space="preserve">, </w:t>
      </w:r>
      <w:r w:rsidR="0067416A" w:rsidRPr="00ED1924">
        <w:rPr>
          <w:rFonts w:ascii="Palatino Linotype" w:eastAsia="Calibri" w:hAnsi="Palatino Linotype" w:cs="Times New Roman"/>
          <w:iCs/>
        </w:rPr>
        <w:t>(1998). Nationalism and Immigration.</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Ethical Theory and Moral Practice</w:t>
      </w:r>
      <w:r w:rsidR="0067416A" w:rsidRPr="00ED1924">
        <w:rPr>
          <w:rFonts w:ascii="Palatino Linotype" w:eastAsia="Calibri" w:hAnsi="Palatino Linotype" w:cs="Times New Roman"/>
          <w:i/>
          <w:iCs/>
        </w:rPr>
        <w:t>.</w:t>
      </w:r>
      <w:r w:rsidRPr="00ED1924">
        <w:rPr>
          <w:rFonts w:ascii="Palatino Linotype" w:eastAsia="Calibri" w:hAnsi="Palatino Linotype" w:cs="Times New Roman"/>
          <w:iCs/>
        </w:rPr>
        <w:t xml:space="preserve"> 1: 159-180</w:t>
      </w:r>
      <w:r w:rsidR="0067416A" w:rsidRPr="00ED1924">
        <w:rPr>
          <w:rFonts w:ascii="Palatino Linotype" w:eastAsia="Calibri" w:hAnsi="Palatino Linotype" w:cs="Times New Roman"/>
          <w:iCs/>
        </w:rPr>
        <w:t>.</w:t>
      </w:r>
    </w:p>
    <w:p w14:paraId="6B6F6B61"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Gans</w:t>
      </w:r>
      <w:proofErr w:type="spellEnd"/>
      <w:r w:rsidRPr="00ED1924">
        <w:rPr>
          <w:rFonts w:ascii="Palatino Linotype" w:eastAsia="Calibri" w:hAnsi="Palatino Linotype" w:cs="Times New Roman"/>
          <w:iCs/>
        </w:rPr>
        <w:t xml:space="preserve">, </w:t>
      </w:r>
      <w:proofErr w:type="spellStart"/>
      <w:r w:rsidRPr="00ED1924">
        <w:rPr>
          <w:rFonts w:ascii="Palatino Linotype" w:eastAsia="Calibri" w:hAnsi="Palatino Linotype" w:cs="Times New Roman"/>
          <w:iCs/>
        </w:rPr>
        <w:t>Chaim</w:t>
      </w:r>
      <w:proofErr w:type="spellEnd"/>
      <w:r w:rsidRPr="00ED1924">
        <w:rPr>
          <w:rFonts w:ascii="Palatino Linotype" w:eastAsia="Calibri" w:hAnsi="Palatino Linotype" w:cs="Times New Roman"/>
          <w:iCs/>
        </w:rPr>
        <w:t xml:space="preserve">, </w:t>
      </w:r>
      <w:r w:rsidR="0067416A" w:rsidRPr="00ED1924">
        <w:rPr>
          <w:rFonts w:ascii="Palatino Linotype" w:eastAsia="Calibri" w:hAnsi="Palatino Linotype" w:cs="Times New Roman"/>
          <w:iCs/>
        </w:rPr>
        <w:t>(2003).</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The Limits of Nationalism</w:t>
      </w:r>
      <w:r w:rsidR="0067416A" w:rsidRPr="00ED1924">
        <w:rPr>
          <w:rFonts w:ascii="Palatino Linotype" w:eastAsia="Calibri" w:hAnsi="Palatino Linotype" w:cs="Times New Roman"/>
          <w:iCs/>
        </w:rPr>
        <w:t xml:space="preserve">. </w:t>
      </w:r>
      <w:r w:rsidRPr="00ED1924">
        <w:rPr>
          <w:rFonts w:ascii="Palatino Linotype" w:eastAsia="Calibri" w:hAnsi="Palatino Linotype" w:cs="Times New Roman"/>
          <w:iCs/>
        </w:rPr>
        <w:t>Cambri</w:t>
      </w:r>
      <w:r w:rsidR="0067416A" w:rsidRPr="00ED1924">
        <w:rPr>
          <w:rFonts w:ascii="Palatino Linotype" w:eastAsia="Calibri" w:hAnsi="Palatino Linotype" w:cs="Times New Roman"/>
          <w:iCs/>
        </w:rPr>
        <w:t>dge: Cambridge University Press.</w:t>
      </w:r>
    </w:p>
    <w:p w14:paraId="2C7748BF" w14:textId="77777777" w:rsidR="0067416A" w:rsidRPr="00ED1924" w:rsidRDefault="00021614" w:rsidP="0067416A">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Hidalgo, Javier, </w:t>
      </w:r>
      <w:r w:rsidR="0067416A" w:rsidRPr="00ED1924">
        <w:rPr>
          <w:rFonts w:ascii="Palatino Linotype" w:eastAsia="Calibri" w:hAnsi="Palatino Linotype" w:cs="Times New Roman"/>
        </w:rPr>
        <w:t xml:space="preserve">(2012). </w:t>
      </w:r>
      <w:r w:rsidRPr="00ED1924">
        <w:rPr>
          <w:rFonts w:ascii="Palatino Linotype" w:eastAsia="Calibri" w:hAnsi="Palatino Linotype" w:cs="Times New Roman"/>
        </w:rPr>
        <w:t>Freedom Im</w:t>
      </w:r>
      <w:r w:rsidR="0067416A" w:rsidRPr="00ED1924">
        <w:rPr>
          <w:rFonts w:ascii="Palatino Linotype" w:eastAsia="Calibri" w:hAnsi="Palatino Linotype" w:cs="Times New Roman"/>
        </w:rPr>
        <w:t>migration and Adequate Options.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 xml:space="preserve">Critical Review </w:t>
      </w:r>
      <w:r w:rsidR="0067416A" w:rsidRPr="00ED1924">
        <w:rPr>
          <w:rFonts w:ascii="Palatino Linotype" w:eastAsia="Calibri" w:hAnsi="Palatino Linotype" w:cs="Times New Roman"/>
          <w:i/>
        </w:rPr>
        <w:t xml:space="preserve">of International </w:t>
      </w:r>
      <w:r w:rsidRPr="00ED1924">
        <w:rPr>
          <w:rFonts w:ascii="Palatino Linotype" w:eastAsia="Calibri" w:hAnsi="Palatino Linotype" w:cs="Times New Roman"/>
          <w:i/>
        </w:rPr>
        <w:t>Social and Political Philosophy</w:t>
      </w:r>
      <w:r w:rsidR="0067416A" w:rsidRPr="00ED1924">
        <w:rPr>
          <w:rFonts w:ascii="Palatino Linotype" w:eastAsia="Calibri" w:hAnsi="Palatino Linotype" w:cs="Times New Roman"/>
        </w:rPr>
        <w:t>.</w:t>
      </w:r>
      <w:r w:rsidRPr="00ED1924">
        <w:rPr>
          <w:rFonts w:ascii="Palatino Linotype" w:eastAsia="Calibri" w:hAnsi="Palatino Linotype" w:cs="Times New Roman"/>
        </w:rPr>
        <w:t xml:space="preserve"> Published online (DOI</w:t>
      </w:r>
      <w:proofErr w:type="gramStart"/>
      <w:r w:rsidRPr="00ED1924">
        <w:rPr>
          <w:rFonts w:ascii="Palatino Linotype" w:eastAsia="Calibri" w:hAnsi="Palatino Linotype" w:cs="Times New Roman"/>
        </w:rPr>
        <w:t>:10.1080</w:t>
      </w:r>
      <w:proofErr w:type="gramEnd"/>
      <w:r w:rsidRPr="00ED1924">
        <w:rPr>
          <w:rFonts w:ascii="Palatino Linotype" w:eastAsia="Calibri" w:hAnsi="Palatino Linotype" w:cs="Times New Roman"/>
        </w:rPr>
        <w:t>/13698230.2012.740178)</w:t>
      </w:r>
    </w:p>
    <w:p w14:paraId="772E9F6D"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Jones, Peter, </w:t>
      </w:r>
      <w:r w:rsidR="0067416A" w:rsidRPr="00ED1924">
        <w:rPr>
          <w:rFonts w:ascii="Palatino Linotype" w:eastAsia="Calibri" w:hAnsi="Palatino Linotype" w:cs="Times New Roman"/>
        </w:rPr>
        <w:t xml:space="preserve">(1999). </w:t>
      </w:r>
      <w:r w:rsidRPr="00ED1924">
        <w:rPr>
          <w:rFonts w:ascii="Palatino Linotype" w:eastAsia="Calibri" w:hAnsi="Palatino Linotype" w:cs="Times New Roman"/>
        </w:rPr>
        <w:t>Gro</w:t>
      </w:r>
      <w:r w:rsidR="0067416A" w:rsidRPr="00ED1924">
        <w:rPr>
          <w:rFonts w:ascii="Palatino Linotype" w:eastAsia="Calibri" w:hAnsi="Palatino Linotype" w:cs="Times New Roman"/>
        </w:rPr>
        <w:t>up Rights and Group Oppression.</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The Journal of Political Philosophy</w:t>
      </w:r>
      <w:r w:rsidR="0067416A" w:rsidRPr="00ED1924">
        <w:rPr>
          <w:rFonts w:ascii="Palatino Linotype" w:eastAsia="Calibri" w:hAnsi="Palatino Linotype" w:cs="Times New Roman"/>
          <w:i/>
        </w:rPr>
        <w:t>.</w:t>
      </w:r>
      <w:r w:rsidR="0067416A" w:rsidRPr="00ED1924">
        <w:rPr>
          <w:rFonts w:ascii="Palatino Linotype" w:eastAsia="Calibri" w:hAnsi="Palatino Linotype" w:cs="Times New Roman"/>
        </w:rPr>
        <w:t xml:space="preserve"> 7(4): </w:t>
      </w:r>
      <w:r w:rsidRPr="00ED1924">
        <w:rPr>
          <w:rFonts w:ascii="Palatino Linotype" w:eastAsia="Calibri" w:hAnsi="Palatino Linotype" w:cs="Times New Roman"/>
        </w:rPr>
        <w:t>357-377</w:t>
      </w:r>
      <w:r w:rsidR="0067416A" w:rsidRPr="00ED1924">
        <w:rPr>
          <w:rFonts w:ascii="Palatino Linotype" w:eastAsia="Calibri" w:hAnsi="Palatino Linotype" w:cs="Times New Roman"/>
        </w:rPr>
        <w:t>.</w:t>
      </w:r>
    </w:p>
    <w:p w14:paraId="52A702D8" w14:textId="77777777" w:rsidR="004765D7" w:rsidRPr="00ED1924" w:rsidRDefault="00021614" w:rsidP="003C0188">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Jones, Peter, </w:t>
      </w:r>
      <w:r w:rsidR="004765D7" w:rsidRPr="00ED1924">
        <w:rPr>
          <w:rFonts w:ascii="Palatino Linotype" w:eastAsia="Calibri" w:hAnsi="Palatino Linotype" w:cs="Times New Roman"/>
        </w:rPr>
        <w:t>(2008). Group Rights.</w:t>
      </w:r>
      <w:r w:rsidRPr="00ED1924">
        <w:rPr>
          <w:rFonts w:ascii="Palatino Linotype" w:eastAsia="Calibri" w:hAnsi="Palatino Linotype" w:cs="Times New Roman"/>
        </w:rPr>
        <w:t> </w:t>
      </w:r>
      <w:r w:rsidRPr="00ED1924">
        <w:rPr>
          <w:rFonts w:ascii="Palatino Linotype" w:eastAsia="Calibri" w:hAnsi="Palatino Linotype" w:cs="Times New Roman"/>
          <w:i/>
          <w:iCs/>
        </w:rPr>
        <w:t>The Stanford Encyclopaedia of Philosophy</w:t>
      </w:r>
      <w:r w:rsidR="003C0188" w:rsidRPr="00ED1924">
        <w:rPr>
          <w:rFonts w:ascii="Palatino Linotype" w:eastAsia="Calibri" w:hAnsi="Palatino Linotype" w:cs="Times New Roman"/>
          <w:i/>
          <w:iCs/>
        </w:rPr>
        <w:t>.</w:t>
      </w:r>
      <w:r w:rsidR="003C0188" w:rsidRPr="00ED1924">
        <w:rPr>
          <w:rFonts w:ascii="Palatino Linotype" w:eastAsia="Calibri" w:hAnsi="Palatino Linotype" w:cs="Times New Roman"/>
        </w:rPr>
        <w:t xml:space="preserve"> </w:t>
      </w:r>
      <w:proofErr w:type="gramStart"/>
      <w:r w:rsidR="003C0188" w:rsidRPr="00ED1924">
        <w:rPr>
          <w:rFonts w:ascii="Palatino Linotype" w:eastAsia="Calibri" w:hAnsi="Palatino Linotype" w:cs="Times New Roman"/>
        </w:rPr>
        <w:t>ed</w:t>
      </w:r>
      <w:proofErr w:type="gramEnd"/>
      <w:r w:rsidR="003C0188" w:rsidRPr="00ED1924">
        <w:rPr>
          <w:rFonts w:ascii="Palatino Linotype" w:eastAsia="Calibri" w:hAnsi="Palatino Linotype" w:cs="Times New Roman"/>
        </w:rPr>
        <w:t xml:space="preserve">. Edward N. </w:t>
      </w:r>
      <w:proofErr w:type="spellStart"/>
      <w:r w:rsidR="003C0188" w:rsidRPr="00ED1924">
        <w:rPr>
          <w:rFonts w:ascii="Palatino Linotype" w:eastAsia="Calibri" w:hAnsi="Palatino Linotype" w:cs="Times New Roman"/>
        </w:rPr>
        <w:t>Zalta</w:t>
      </w:r>
      <w:proofErr w:type="spellEnd"/>
      <w:r w:rsidR="003C0188" w:rsidRPr="00ED1924">
        <w:rPr>
          <w:rFonts w:ascii="Palatino Linotype" w:eastAsia="Calibri" w:hAnsi="Palatino Linotype" w:cs="Times New Roman"/>
        </w:rPr>
        <w:t>.</w:t>
      </w:r>
      <w:r w:rsidR="003C0188" w:rsidRPr="00ED1924">
        <w:rPr>
          <w:rFonts w:ascii="Palatino Linotype" w:eastAsia="Calibri" w:hAnsi="Palatino Linotype" w:cs="Times New Roman"/>
          <w:i/>
          <w:iCs/>
        </w:rPr>
        <w:t xml:space="preserve"> </w:t>
      </w:r>
      <w:r w:rsidRPr="00ED1924">
        <w:rPr>
          <w:rFonts w:ascii="Palatino Linotype" w:eastAsia="Calibri" w:hAnsi="Palatino Linotype" w:cs="Times New Roman"/>
          <w:i/>
          <w:iCs/>
        </w:rPr>
        <w:t>Winter 2008 Edition</w:t>
      </w:r>
      <w:r w:rsidR="003C0188" w:rsidRPr="00ED1924">
        <w:rPr>
          <w:rFonts w:ascii="Palatino Linotype" w:eastAsia="Calibri" w:hAnsi="Palatino Linotype" w:cs="Times New Roman"/>
          <w:i/>
          <w:iCs/>
        </w:rPr>
        <w:t>.</w:t>
      </w:r>
    </w:p>
    <w:p w14:paraId="6C25082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Kukathas</w:t>
      </w:r>
      <w:proofErr w:type="spellEnd"/>
      <w:r w:rsidRPr="00ED1924">
        <w:rPr>
          <w:rFonts w:ascii="Palatino Linotype" w:eastAsia="Calibri" w:hAnsi="Palatino Linotype" w:cs="Times New Roman"/>
        </w:rPr>
        <w:t xml:space="preserve">, </w:t>
      </w:r>
      <w:proofErr w:type="spellStart"/>
      <w:r w:rsidRPr="00ED1924">
        <w:rPr>
          <w:rFonts w:ascii="Palatino Linotype" w:eastAsia="Calibri" w:hAnsi="Palatino Linotype" w:cs="Times New Roman"/>
        </w:rPr>
        <w:t>Chandran</w:t>
      </w:r>
      <w:proofErr w:type="spellEnd"/>
      <w:r w:rsidRPr="00ED1924">
        <w:rPr>
          <w:rFonts w:ascii="Palatino Linotype" w:eastAsia="Calibri" w:hAnsi="Palatino Linotype" w:cs="Times New Roman"/>
        </w:rPr>
        <w:t xml:space="preserve">, </w:t>
      </w:r>
      <w:r w:rsidR="00F04160" w:rsidRPr="00ED1924">
        <w:rPr>
          <w:rFonts w:ascii="Palatino Linotype" w:eastAsia="Calibri" w:hAnsi="Palatino Linotype" w:cs="Times New Roman"/>
        </w:rPr>
        <w:t>(2010). The Case of Open Immigration.</w:t>
      </w:r>
      <w:r w:rsidRPr="00ED1924">
        <w:rPr>
          <w:rFonts w:ascii="Palatino Linotype" w:eastAsia="Calibri" w:hAnsi="Palatino Linotype" w:cs="Times New Roman"/>
        </w:rPr>
        <w:t xml:space="preserve"> </w:t>
      </w:r>
      <w:proofErr w:type="gramStart"/>
      <w:r w:rsidRPr="00ED1924">
        <w:rPr>
          <w:rFonts w:ascii="Palatino Linotype" w:eastAsia="Calibri" w:hAnsi="Palatino Linotype" w:cs="Times New Roman"/>
        </w:rPr>
        <w:t>ed</w:t>
      </w:r>
      <w:proofErr w:type="gramEnd"/>
      <w:r w:rsidRPr="00ED1924">
        <w:rPr>
          <w:rFonts w:ascii="Palatino Linotype" w:eastAsia="Calibri" w:hAnsi="Palatino Linotype" w:cs="Times New Roman"/>
        </w:rPr>
        <w:t>. Cohen</w:t>
      </w:r>
      <w:r w:rsidR="00F04160" w:rsidRPr="00ED1924">
        <w:rPr>
          <w:rFonts w:ascii="Palatino Linotype" w:eastAsia="Calibri" w:hAnsi="Palatino Linotype" w:cs="Times New Roman"/>
        </w:rPr>
        <w:t>, Andrew &amp;</w:t>
      </w:r>
      <w:r w:rsidRPr="00ED1924">
        <w:rPr>
          <w:rFonts w:ascii="Palatino Linotype" w:eastAsia="Calibri" w:hAnsi="Palatino Linotype" w:cs="Times New Roman"/>
        </w:rPr>
        <w:t xml:space="preserve"> Wellman Christopher, </w:t>
      </w:r>
      <w:r w:rsidRPr="00ED1924">
        <w:rPr>
          <w:rFonts w:ascii="Palatino Linotype" w:eastAsia="Calibri" w:hAnsi="Palatino Linotype" w:cs="Times New Roman"/>
          <w:i/>
        </w:rPr>
        <w:t>Contemporary Debates in Applied Ethics</w:t>
      </w:r>
      <w:r w:rsidR="00F04160" w:rsidRPr="00ED1924">
        <w:rPr>
          <w:rFonts w:ascii="Palatino Linotype" w:eastAsia="Calibri" w:hAnsi="Palatino Linotype" w:cs="Times New Roman"/>
        </w:rPr>
        <w:t>. Oxford:  Blackwell.</w:t>
      </w:r>
    </w:p>
    <w:p w14:paraId="63B7EC9B"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Kukathas</w:t>
      </w:r>
      <w:proofErr w:type="spellEnd"/>
      <w:r w:rsidRPr="00ED1924">
        <w:rPr>
          <w:rFonts w:ascii="Palatino Linotype" w:eastAsia="Calibri" w:hAnsi="Palatino Linotype" w:cs="Times New Roman"/>
        </w:rPr>
        <w:t xml:space="preserve">, </w:t>
      </w:r>
      <w:proofErr w:type="spellStart"/>
      <w:r w:rsidRPr="00ED1924">
        <w:rPr>
          <w:rFonts w:ascii="Palatino Linotype" w:eastAsia="Calibri" w:hAnsi="Palatino Linotype" w:cs="Times New Roman"/>
        </w:rPr>
        <w:t>Chandran</w:t>
      </w:r>
      <w:proofErr w:type="spellEnd"/>
      <w:r w:rsidRPr="00ED1924">
        <w:rPr>
          <w:rFonts w:ascii="Palatino Linotype" w:eastAsia="Calibri" w:hAnsi="Palatino Linotype" w:cs="Times New Roman"/>
        </w:rPr>
        <w:t xml:space="preserve">, </w:t>
      </w:r>
      <w:r w:rsidR="00F04160" w:rsidRPr="00ED1924">
        <w:rPr>
          <w:rFonts w:ascii="Palatino Linotype" w:eastAsia="Calibri" w:hAnsi="Palatino Linotype" w:cs="Times New Roman"/>
        </w:rPr>
        <w:t xml:space="preserve">(2005). Immigration. </w:t>
      </w:r>
      <w:proofErr w:type="gramStart"/>
      <w:r w:rsidR="00F04160" w:rsidRPr="00ED1924">
        <w:rPr>
          <w:rFonts w:ascii="Palatino Linotype" w:eastAsia="Calibri" w:hAnsi="Palatino Linotype" w:cs="Times New Roman"/>
        </w:rPr>
        <w:t>ed</w:t>
      </w:r>
      <w:proofErr w:type="gramEnd"/>
      <w:r w:rsidR="00F04160" w:rsidRPr="00ED1924">
        <w:rPr>
          <w:rFonts w:ascii="Palatino Linotype" w:eastAsia="Calibri" w:hAnsi="Palatino Linotype" w:cs="Times New Roman"/>
        </w:rPr>
        <w:t xml:space="preserve">. </w:t>
      </w:r>
      <w:proofErr w:type="spellStart"/>
      <w:r w:rsidR="00F04160" w:rsidRPr="00ED1924">
        <w:rPr>
          <w:rFonts w:ascii="Palatino Linotype" w:eastAsia="Calibri" w:hAnsi="Palatino Linotype" w:cs="Times New Roman"/>
        </w:rPr>
        <w:t>LaFollette</w:t>
      </w:r>
      <w:proofErr w:type="spellEnd"/>
      <w:r w:rsidR="00F04160" w:rsidRPr="00ED1924">
        <w:rPr>
          <w:rFonts w:ascii="Palatino Linotype" w:eastAsia="Calibri" w:hAnsi="Palatino Linotype" w:cs="Times New Roman"/>
        </w:rPr>
        <w:t>, Hugh.</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The Oxford Handbook of Practical Ethics</w:t>
      </w:r>
      <w:r w:rsidR="00F04160" w:rsidRPr="00ED1924">
        <w:rPr>
          <w:rFonts w:ascii="Palatino Linotype" w:eastAsia="Calibri" w:hAnsi="Palatino Linotype" w:cs="Times New Roman"/>
          <w:i/>
        </w:rPr>
        <w:t>.</w:t>
      </w:r>
      <w:r w:rsidRPr="00ED1924">
        <w:rPr>
          <w:rFonts w:ascii="Palatino Linotype" w:eastAsia="Calibri" w:hAnsi="Palatino Linotype" w:cs="Times New Roman"/>
        </w:rPr>
        <w:t xml:space="preserve"> Ne</w:t>
      </w:r>
      <w:r w:rsidR="00F04160" w:rsidRPr="00ED1924">
        <w:rPr>
          <w:rFonts w:ascii="Palatino Linotype" w:eastAsia="Calibri" w:hAnsi="Palatino Linotype" w:cs="Times New Roman"/>
        </w:rPr>
        <w:t>w York, Oxford University Press</w:t>
      </w:r>
      <w:r w:rsidRPr="00ED1924">
        <w:rPr>
          <w:rFonts w:ascii="Palatino Linotype" w:eastAsia="Calibri" w:hAnsi="Palatino Linotype" w:cs="Times New Roman"/>
        </w:rPr>
        <w:t>: 567-90.</w:t>
      </w:r>
    </w:p>
    <w:p w14:paraId="21FCE820"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Quong</w:t>
      </w:r>
      <w:proofErr w:type="spellEnd"/>
      <w:r w:rsidRPr="00ED1924">
        <w:rPr>
          <w:rFonts w:ascii="Palatino Linotype" w:eastAsia="Calibri" w:hAnsi="Palatino Linotype" w:cs="Times New Roman"/>
        </w:rPr>
        <w:t xml:space="preserve">, Jonathan, </w:t>
      </w:r>
      <w:r w:rsidR="00F04160" w:rsidRPr="00ED1924">
        <w:rPr>
          <w:rFonts w:ascii="Palatino Linotype" w:eastAsia="Calibri" w:hAnsi="Palatino Linotype" w:cs="Times New Roman"/>
        </w:rPr>
        <w:t>(2010).</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Liberalism without Perfection</w:t>
      </w:r>
      <w:r w:rsidR="00F04160" w:rsidRPr="00ED1924">
        <w:rPr>
          <w:rFonts w:ascii="Palatino Linotype" w:eastAsia="Calibri" w:hAnsi="Palatino Linotype" w:cs="Times New Roman"/>
        </w:rPr>
        <w:t>. Oxford University Press: Oxford.</w:t>
      </w:r>
    </w:p>
    <w:p w14:paraId="7E61EA17"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Lal</w:t>
      </w:r>
      <w:proofErr w:type="spellEnd"/>
      <w:r w:rsidRPr="00ED1924">
        <w:rPr>
          <w:rFonts w:ascii="Palatino Linotype" w:eastAsia="Calibri" w:hAnsi="Palatino Linotype" w:cs="Times New Roman"/>
        </w:rPr>
        <w:t xml:space="preserve">, Deepak, </w:t>
      </w:r>
      <w:r w:rsidR="00F04160" w:rsidRPr="00ED1924">
        <w:rPr>
          <w:rFonts w:ascii="Palatino Linotype" w:eastAsia="Calibri" w:hAnsi="Palatino Linotype" w:cs="Times New Roman"/>
        </w:rPr>
        <w:t xml:space="preserve">(1992). </w:t>
      </w:r>
      <w:r w:rsidRPr="00ED1924">
        <w:rPr>
          <w:rFonts w:ascii="Palatino Linotype" w:eastAsia="Calibri" w:hAnsi="Palatino Linotype" w:cs="Times New Roman"/>
        </w:rPr>
        <w:t>The Migration of Money fr</w:t>
      </w:r>
      <w:r w:rsidR="00F04160" w:rsidRPr="00ED1924">
        <w:rPr>
          <w:rFonts w:ascii="Palatino Linotype" w:eastAsia="Calibri" w:hAnsi="Palatino Linotype" w:cs="Times New Roman"/>
        </w:rPr>
        <w:t>om a libertarian point of view.</w:t>
      </w:r>
      <w:r w:rsidRPr="00ED1924">
        <w:rPr>
          <w:rFonts w:ascii="Palatino Linotype" w:eastAsia="Calibri" w:hAnsi="Palatino Linotype" w:cs="Times New Roman"/>
        </w:rPr>
        <w:t xml:space="preserve"> </w:t>
      </w:r>
      <w:r w:rsidR="00F04160" w:rsidRPr="00ED1924">
        <w:rPr>
          <w:rFonts w:ascii="Palatino Linotype" w:eastAsia="Calibri" w:hAnsi="Palatino Linotype" w:cs="Times New Roman"/>
        </w:rPr>
        <w:t xml:space="preserve">Ed. </w:t>
      </w:r>
      <w:r w:rsidRPr="00ED1924">
        <w:rPr>
          <w:rFonts w:ascii="Palatino Linotype" w:eastAsia="Calibri" w:hAnsi="Palatino Linotype" w:cs="Times New Roman"/>
        </w:rPr>
        <w:t xml:space="preserve">Barry &amp; </w:t>
      </w:r>
      <w:proofErr w:type="spellStart"/>
      <w:r w:rsidRPr="00ED1924">
        <w:rPr>
          <w:rFonts w:ascii="Palatino Linotype" w:eastAsia="Calibri" w:hAnsi="Palatino Linotype" w:cs="Times New Roman"/>
        </w:rPr>
        <w:t>Goodin</w:t>
      </w:r>
      <w:proofErr w:type="spellEnd"/>
      <w:r w:rsidR="00F04160" w:rsidRPr="00ED1924">
        <w:rPr>
          <w:rFonts w:ascii="Palatino Linotype" w:eastAsia="Calibri" w:hAnsi="Palatino Linotype" w:cs="Times New Roman"/>
        </w:rPr>
        <w:t>.</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Free Movement</w:t>
      </w:r>
      <w:r w:rsidR="00F04160" w:rsidRPr="00ED1924">
        <w:rPr>
          <w:rFonts w:ascii="Palatino Linotype" w:eastAsia="Calibri" w:hAnsi="Palatino Linotype" w:cs="Times New Roman"/>
          <w:i/>
        </w:rPr>
        <w:t>.</w:t>
      </w:r>
      <w:r w:rsidR="00F04160" w:rsidRPr="00ED1924">
        <w:rPr>
          <w:rFonts w:ascii="Palatino Linotype" w:eastAsia="Calibri" w:hAnsi="Palatino Linotype" w:cs="Times New Roman"/>
        </w:rPr>
        <w:t xml:space="preserve"> </w:t>
      </w:r>
      <w:r w:rsidRPr="00ED1924">
        <w:rPr>
          <w:rFonts w:ascii="Palatino Linotype" w:eastAsia="Calibri" w:hAnsi="Palatino Linotype" w:cs="Times New Roman"/>
        </w:rPr>
        <w:t>Pennsylvania: Penn</w:t>
      </w:r>
      <w:r w:rsidR="00F04160" w:rsidRPr="00ED1924">
        <w:rPr>
          <w:rFonts w:ascii="Palatino Linotype" w:eastAsia="Calibri" w:hAnsi="Palatino Linotype" w:cs="Times New Roman"/>
        </w:rPr>
        <w:t>sylvania State University Press:</w:t>
      </w:r>
      <w:r w:rsidRPr="00ED1924">
        <w:rPr>
          <w:rFonts w:ascii="Palatino Linotype" w:eastAsia="Calibri" w:hAnsi="Palatino Linotype" w:cs="Times New Roman"/>
        </w:rPr>
        <w:t xml:space="preserve"> 95-114</w:t>
      </w:r>
      <w:r w:rsidR="00F04160" w:rsidRPr="00ED1924">
        <w:rPr>
          <w:rFonts w:ascii="Palatino Linotype" w:eastAsia="Calibri" w:hAnsi="Palatino Linotype" w:cs="Times New Roman"/>
        </w:rPr>
        <w:t>.</w:t>
      </w:r>
    </w:p>
    <w:p w14:paraId="0D5E65BA"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Miller, David,</w:t>
      </w:r>
      <w:r w:rsidR="00F04160" w:rsidRPr="00ED1924">
        <w:rPr>
          <w:rFonts w:ascii="Palatino Linotype" w:eastAsia="Calibri" w:hAnsi="Palatino Linotype" w:cs="Times New Roman"/>
        </w:rPr>
        <w:t xml:space="preserve"> (</w:t>
      </w:r>
      <w:r w:rsidRPr="00ED1924">
        <w:rPr>
          <w:rFonts w:ascii="Palatino Linotype" w:eastAsia="Calibri" w:hAnsi="Palatino Linotype" w:cs="Times New Roman"/>
        </w:rPr>
        <w:t>1995</w:t>
      </w:r>
      <w:r w:rsidR="00F04160" w:rsidRPr="00ED1924">
        <w:rPr>
          <w:rFonts w:ascii="Palatino Linotype" w:eastAsia="Calibri" w:hAnsi="Palatino Linotype" w:cs="Times New Roman"/>
        </w:rPr>
        <w:t>).</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On Nationality</w:t>
      </w:r>
      <w:r w:rsidR="00F04160" w:rsidRPr="00ED1924">
        <w:rPr>
          <w:rFonts w:ascii="Palatino Linotype" w:eastAsia="Calibri" w:hAnsi="Palatino Linotype" w:cs="Times New Roman"/>
        </w:rPr>
        <w:t>. Oxford: Clarendon Press.</w:t>
      </w:r>
    </w:p>
    <w:p w14:paraId="79713D4D"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Miller, David, </w:t>
      </w:r>
      <w:r w:rsidR="00F04160" w:rsidRPr="00ED1924">
        <w:rPr>
          <w:rFonts w:ascii="Palatino Linotype" w:eastAsia="Calibri" w:hAnsi="Palatino Linotype" w:cs="Times New Roman"/>
        </w:rPr>
        <w:t xml:space="preserve">(2012). </w:t>
      </w:r>
      <w:r w:rsidRPr="00ED1924">
        <w:rPr>
          <w:rFonts w:ascii="Palatino Linotype" w:eastAsia="Calibri" w:hAnsi="Palatino Linotype" w:cs="Times New Roman"/>
        </w:rPr>
        <w:t>Territorial Rights: Concept and J</w:t>
      </w:r>
      <w:r w:rsidR="00F04160" w:rsidRPr="00ED1924">
        <w:rPr>
          <w:rFonts w:ascii="Palatino Linotype" w:eastAsia="Calibri" w:hAnsi="Palatino Linotype" w:cs="Times New Roman"/>
        </w:rPr>
        <w:t>ustification.</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Political Studies</w:t>
      </w:r>
      <w:r w:rsidR="00F04160" w:rsidRPr="00ED1924">
        <w:rPr>
          <w:rFonts w:ascii="Palatino Linotype" w:eastAsia="Calibri" w:hAnsi="Palatino Linotype" w:cs="Times New Roman"/>
          <w:i/>
        </w:rPr>
        <w:t>.</w:t>
      </w:r>
      <w:r w:rsidRPr="00ED1924">
        <w:rPr>
          <w:rFonts w:ascii="Palatino Linotype" w:eastAsia="Calibri" w:hAnsi="Palatino Linotype" w:cs="Times New Roman"/>
        </w:rPr>
        <w:t xml:space="preserve"> 60(2): 252-268.</w:t>
      </w:r>
    </w:p>
    <w:p w14:paraId="08499DAD"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Nozick</w:t>
      </w:r>
      <w:proofErr w:type="spellEnd"/>
      <w:r w:rsidRPr="00ED1924">
        <w:rPr>
          <w:rFonts w:ascii="Palatino Linotype" w:eastAsia="Calibri" w:hAnsi="Palatino Linotype" w:cs="Times New Roman"/>
        </w:rPr>
        <w:t xml:space="preserve">, Robert, </w:t>
      </w:r>
      <w:r w:rsidR="00F04160" w:rsidRPr="00ED1924">
        <w:rPr>
          <w:rFonts w:ascii="Palatino Linotype" w:eastAsia="Calibri" w:hAnsi="Palatino Linotype" w:cs="Times New Roman"/>
        </w:rPr>
        <w:t>(1975).</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Anarchy, State and Utopia</w:t>
      </w:r>
      <w:r w:rsidR="00F04160" w:rsidRPr="00ED1924">
        <w:rPr>
          <w:rFonts w:ascii="Palatino Linotype" w:eastAsia="Calibri" w:hAnsi="Palatino Linotype" w:cs="Times New Roman"/>
        </w:rPr>
        <w:t>. Oxford: Blackwell.</w:t>
      </w:r>
    </w:p>
    <w:p w14:paraId="0B329C24"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Peter, </w:t>
      </w:r>
      <w:proofErr w:type="spellStart"/>
      <w:r w:rsidRPr="00ED1924">
        <w:rPr>
          <w:rFonts w:ascii="Palatino Linotype" w:eastAsia="Calibri" w:hAnsi="Palatino Linotype" w:cs="Times New Roman"/>
        </w:rPr>
        <w:t>Fabienne</w:t>
      </w:r>
      <w:proofErr w:type="spellEnd"/>
      <w:r w:rsidRPr="00ED1924">
        <w:rPr>
          <w:rFonts w:ascii="Palatino Linotype" w:eastAsia="Calibri" w:hAnsi="Palatino Linotype" w:cs="Times New Roman"/>
        </w:rPr>
        <w:t xml:space="preserve">, </w:t>
      </w:r>
      <w:r w:rsidR="00F04160" w:rsidRPr="00ED1924">
        <w:rPr>
          <w:rFonts w:ascii="Palatino Linotype" w:eastAsia="Calibri" w:hAnsi="Palatino Linotype" w:cs="Times New Roman"/>
        </w:rPr>
        <w:t>(2009).</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Democratic Legitimacy</w:t>
      </w:r>
      <w:r w:rsidR="00F04160" w:rsidRPr="00ED1924">
        <w:rPr>
          <w:rFonts w:ascii="Palatino Linotype" w:eastAsia="Calibri" w:hAnsi="Palatino Linotype" w:cs="Times New Roman"/>
        </w:rPr>
        <w:t xml:space="preserve">. New York: </w:t>
      </w:r>
      <w:proofErr w:type="spellStart"/>
      <w:r w:rsidR="00F04160" w:rsidRPr="00ED1924">
        <w:rPr>
          <w:rFonts w:ascii="Palatino Linotype" w:eastAsia="Calibri" w:hAnsi="Palatino Linotype" w:cs="Times New Roman"/>
        </w:rPr>
        <w:t>Routledge</w:t>
      </w:r>
      <w:proofErr w:type="spellEnd"/>
      <w:r w:rsidR="00F04160" w:rsidRPr="00ED1924">
        <w:rPr>
          <w:rFonts w:ascii="Palatino Linotype" w:eastAsia="Calibri" w:hAnsi="Palatino Linotype" w:cs="Times New Roman"/>
        </w:rPr>
        <w:t>.</w:t>
      </w:r>
    </w:p>
    <w:p w14:paraId="2F9CBD96"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Tamir</w:t>
      </w:r>
      <w:proofErr w:type="spellEnd"/>
      <w:r w:rsidRPr="00ED1924">
        <w:rPr>
          <w:rFonts w:ascii="Palatino Linotype" w:eastAsia="Calibri" w:hAnsi="Palatino Linotype" w:cs="Times New Roman"/>
        </w:rPr>
        <w:t xml:space="preserve">, Yael, </w:t>
      </w:r>
      <w:r w:rsidR="00F04160" w:rsidRPr="00ED1924">
        <w:rPr>
          <w:rFonts w:ascii="Palatino Linotype" w:eastAsia="Calibri" w:hAnsi="Palatino Linotype" w:cs="Times New Roman"/>
        </w:rPr>
        <w:t>(1993).</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Liberal Nationalism</w:t>
      </w:r>
      <w:r w:rsidR="00F04160" w:rsidRPr="00ED1924">
        <w:rPr>
          <w:rFonts w:ascii="Palatino Linotype" w:eastAsia="Calibri" w:hAnsi="Palatino Linotype" w:cs="Times New Roman"/>
        </w:rPr>
        <w:t xml:space="preserve">. </w:t>
      </w:r>
      <w:r w:rsidRPr="00ED1924">
        <w:rPr>
          <w:rFonts w:ascii="Palatino Linotype" w:eastAsia="Calibri" w:hAnsi="Palatino Linotype" w:cs="Times New Roman"/>
        </w:rPr>
        <w:t>Princeton: Princeton Univers</w:t>
      </w:r>
      <w:r w:rsidR="00F04160" w:rsidRPr="00ED1924">
        <w:rPr>
          <w:rFonts w:ascii="Palatino Linotype" w:eastAsia="Calibri" w:hAnsi="Palatino Linotype" w:cs="Times New Roman"/>
        </w:rPr>
        <w:t>ity Press.</w:t>
      </w:r>
    </w:p>
    <w:p w14:paraId="2B21F949"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Simmons, John, </w:t>
      </w:r>
      <w:r w:rsidR="00F04160" w:rsidRPr="00ED1924">
        <w:rPr>
          <w:rFonts w:ascii="Palatino Linotype" w:eastAsia="Calibri" w:hAnsi="Palatino Linotype" w:cs="Times New Roman"/>
        </w:rPr>
        <w:t xml:space="preserve">(1996). </w:t>
      </w:r>
      <w:r w:rsidRPr="00ED1924">
        <w:rPr>
          <w:rFonts w:ascii="Palatino Linotype" w:eastAsia="Calibri" w:hAnsi="Palatino Linotype" w:cs="Times New Roman"/>
        </w:rPr>
        <w:t>Ass</w:t>
      </w:r>
      <w:r w:rsidR="00F04160" w:rsidRPr="00ED1924">
        <w:rPr>
          <w:rFonts w:ascii="Palatino Linotype" w:eastAsia="Calibri" w:hAnsi="Palatino Linotype" w:cs="Times New Roman"/>
        </w:rPr>
        <w:t>ociative Political Obligations.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Ethics</w:t>
      </w:r>
      <w:r w:rsidR="00F04160" w:rsidRPr="00ED1924">
        <w:rPr>
          <w:rFonts w:ascii="Palatino Linotype" w:eastAsia="Calibri" w:hAnsi="Palatino Linotype" w:cs="Times New Roman"/>
          <w:i/>
        </w:rPr>
        <w:t>.</w:t>
      </w:r>
      <w:r w:rsidRPr="00ED1924">
        <w:rPr>
          <w:rFonts w:ascii="Palatino Linotype" w:eastAsia="Calibri" w:hAnsi="Palatino Linotype" w:cs="Times New Roman"/>
        </w:rPr>
        <w:t xml:space="preserve"> 106(2): 247-273</w:t>
      </w:r>
      <w:r w:rsidR="00F04160" w:rsidRPr="00ED1924">
        <w:rPr>
          <w:rFonts w:ascii="Palatino Linotype" w:eastAsia="Calibri" w:hAnsi="Palatino Linotype" w:cs="Times New Roman"/>
        </w:rPr>
        <w:t>.</w:t>
      </w:r>
    </w:p>
    <w:p w14:paraId="51653E89"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Simmons, John, </w:t>
      </w:r>
      <w:r w:rsidR="00F04160" w:rsidRPr="00ED1924">
        <w:rPr>
          <w:rFonts w:ascii="Palatino Linotype" w:eastAsia="Calibri" w:hAnsi="Palatino Linotype" w:cs="Times New Roman"/>
        </w:rPr>
        <w:t>(1999). Justification and Legitimacy.</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Ethics</w:t>
      </w:r>
      <w:r w:rsidR="00F04160" w:rsidRPr="00ED1924">
        <w:rPr>
          <w:rFonts w:ascii="Palatino Linotype" w:eastAsia="Calibri" w:hAnsi="Palatino Linotype" w:cs="Times New Roman"/>
          <w:i/>
        </w:rPr>
        <w:t>.</w:t>
      </w:r>
      <w:r w:rsidRPr="00ED1924">
        <w:rPr>
          <w:rFonts w:ascii="Palatino Linotype" w:eastAsia="Calibri" w:hAnsi="Palatino Linotype" w:cs="Times New Roman"/>
        </w:rPr>
        <w:t xml:space="preserve"> 109(4): 739-771.</w:t>
      </w:r>
    </w:p>
    <w:p w14:paraId="341CDF84"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Simmons, John, </w:t>
      </w:r>
      <w:r w:rsidR="00F04160" w:rsidRPr="00ED1924">
        <w:rPr>
          <w:rFonts w:ascii="Palatino Linotype" w:eastAsia="Calibri" w:hAnsi="Palatino Linotype" w:cs="Times New Roman"/>
        </w:rPr>
        <w:t xml:space="preserve">(2001). </w:t>
      </w:r>
      <w:r w:rsidRPr="00ED1924">
        <w:rPr>
          <w:rFonts w:ascii="Palatino Linotype" w:eastAsia="Calibri" w:hAnsi="Palatino Linotype" w:cs="Times New Roman"/>
        </w:rPr>
        <w:t>On t</w:t>
      </w:r>
      <w:r w:rsidR="00F04160" w:rsidRPr="00ED1924">
        <w:rPr>
          <w:rFonts w:ascii="Palatino Linotype" w:eastAsia="Calibri" w:hAnsi="Palatino Linotype" w:cs="Times New Roman"/>
        </w:rPr>
        <w:t>he Territorial Right of States.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Philosophical Issues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 xml:space="preserve">Social, Political and </w:t>
      </w:r>
      <w:r w:rsidRPr="00ED1924">
        <w:rPr>
          <w:rFonts w:ascii="Palatino Linotype" w:eastAsia="Calibri" w:hAnsi="Palatino Linotype" w:cs="Times New Roman"/>
          <w:i/>
        </w:rPr>
        <w:tab/>
        <w:t>Legal Philosophy</w:t>
      </w:r>
      <w:r w:rsidR="00F04160" w:rsidRPr="00ED1924">
        <w:rPr>
          <w:rFonts w:ascii="Palatino Linotype" w:eastAsia="Calibri" w:hAnsi="Palatino Linotype" w:cs="Times New Roman"/>
        </w:rPr>
        <w:t>.</w:t>
      </w:r>
      <w:r w:rsidRPr="00ED1924">
        <w:rPr>
          <w:rFonts w:ascii="Palatino Linotype" w:eastAsia="Calibri" w:hAnsi="Palatino Linotype" w:cs="Times New Roman"/>
        </w:rPr>
        <w:t xml:space="preserve"> 11(12): 300-326.</w:t>
      </w:r>
    </w:p>
    <w:p w14:paraId="52B7AB4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Stainer</w:t>
      </w:r>
      <w:proofErr w:type="spellEnd"/>
      <w:r w:rsidRPr="00ED1924">
        <w:rPr>
          <w:rFonts w:ascii="Palatino Linotype" w:eastAsia="Calibri" w:hAnsi="Palatino Linotype" w:cs="Times New Roman"/>
        </w:rPr>
        <w:t xml:space="preserve">, Hillel, </w:t>
      </w:r>
      <w:r w:rsidR="00F04160" w:rsidRPr="00ED1924">
        <w:rPr>
          <w:rFonts w:ascii="Palatino Linotype" w:eastAsia="Calibri" w:hAnsi="Palatino Linotype" w:cs="Times New Roman"/>
        </w:rPr>
        <w:t xml:space="preserve">(1992). </w:t>
      </w:r>
      <w:r w:rsidRPr="00ED1924">
        <w:rPr>
          <w:rFonts w:ascii="Palatino Linotype" w:eastAsia="Calibri" w:hAnsi="Palatino Linotype" w:cs="Times New Roman"/>
        </w:rPr>
        <w:t>Libertarianism and the tra</w:t>
      </w:r>
      <w:r w:rsidR="00B610FE" w:rsidRPr="00ED1924">
        <w:rPr>
          <w:rFonts w:ascii="Palatino Linotype" w:eastAsia="Calibri" w:hAnsi="Palatino Linotype" w:cs="Times New Roman"/>
        </w:rPr>
        <w:t>nsnational migration of people.</w:t>
      </w:r>
      <w:r w:rsidRPr="00ED1924">
        <w:rPr>
          <w:rFonts w:ascii="Palatino Linotype" w:eastAsia="Calibri" w:hAnsi="Palatino Linotype" w:cs="Times New Roman"/>
        </w:rPr>
        <w:t xml:space="preserve"> </w:t>
      </w:r>
      <w:proofErr w:type="gramStart"/>
      <w:r w:rsidR="00B610FE" w:rsidRPr="00ED1924">
        <w:rPr>
          <w:rFonts w:ascii="Palatino Linotype" w:eastAsia="Calibri" w:hAnsi="Palatino Linotype" w:cs="Times New Roman"/>
        </w:rPr>
        <w:t>ed</w:t>
      </w:r>
      <w:proofErr w:type="gramEnd"/>
      <w:r w:rsidR="00B610FE" w:rsidRPr="00ED1924">
        <w:rPr>
          <w:rFonts w:ascii="Palatino Linotype" w:eastAsia="Calibri" w:hAnsi="Palatino Linotype" w:cs="Times New Roman"/>
        </w:rPr>
        <w:t xml:space="preserve">. Barry &amp; </w:t>
      </w:r>
      <w:proofErr w:type="spellStart"/>
      <w:r w:rsidR="00B610FE" w:rsidRPr="00ED1924">
        <w:rPr>
          <w:rFonts w:ascii="Palatino Linotype" w:eastAsia="Calibri" w:hAnsi="Palatino Linotype" w:cs="Times New Roman"/>
        </w:rPr>
        <w:t>Goodin</w:t>
      </w:r>
      <w:proofErr w:type="spellEnd"/>
      <w:r w:rsidR="00B610FE" w:rsidRPr="00ED1924">
        <w:rPr>
          <w:rFonts w:ascii="Palatino Linotype" w:eastAsia="Calibri" w:hAnsi="Palatino Linotype" w:cs="Times New Roman"/>
        </w:rPr>
        <w:t>.</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Free Movement</w:t>
      </w:r>
      <w:r w:rsidR="00B610FE" w:rsidRPr="00ED1924">
        <w:rPr>
          <w:rFonts w:ascii="Palatino Linotype" w:eastAsia="Calibri" w:hAnsi="Palatino Linotype" w:cs="Times New Roman"/>
          <w:i/>
        </w:rPr>
        <w:t>.</w:t>
      </w:r>
      <w:r w:rsidRPr="00ED1924">
        <w:rPr>
          <w:rFonts w:ascii="Palatino Linotype" w:eastAsia="Calibri" w:hAnsi="Palatino Linotype" w:cs="Times New Roman"/>
        </w:rPr>
        <w:t xml:space="preserve"> Pennsylvania: Penn</w:t>
      </w:r>
      <w:r w:rsidR="00B610FE" w:rsidRPr="00ED1924">
        <w:rPr>
          <w:rFonts w:ascii="Palatino Linotype" w:eastAsia="Calibri" w:hAnsi="Palatino Linotype" w:cs="Times New Roman"/>
        </w:rPr>
        <w:t>sylvania State University Press.</w:t>
      </w:r>
      <w:r w:rsidRPr="00ED1924">
        <w:rPr>
          <w:rFonts w:ascii="Palatino Linotype" w:eastAsia="Calibri" w:hAnsi="Palatino Linotype" w:cs="Times New Roman"/>
        </w:rPr>
        <w:t xml:space="preserve"> 87-94</w:t>
      </w:r>
      <w:r w:rsidR="00B610FE" w:rsidRPr="00ED1924">
        <w:rPr>
          <w:rFonts w:ascii="Palatino Linotype" w:eastAsia="Calibri" w:hAnsi="Palatino Linotype" w:cs="Times New Roman"/>
        </w:rPr>
        <w:t>.</w:t>
      </w:r>
    </w:p>
    <w:p w14:paraId="6B33E62A"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iCs/>
        </w:rPr>
        <w:t>Vallentyne</w:t>
      </w:r>
      <w:proofErr w:type="spellEnd"/>
      <w:r w:rsidRPr="00ED1924">
        <w:rPr>
          <w:rFonts w:ascii="Palatino Linotype" w:eastAsia="Calibri" w:hAnsi="Palatino Linotype" w:cs="Times New Roman"/>
          <w:iCs/>
        </w:rPr>
        <w:t xml:space="preserve">, Peter, </w:t>
      </w:r>
      <w:r w:rsidR="0046037D" w:rsidRPr="00ED1924">
        <w:rPr>
          <w:rFonts w:ascii="Palatino Linotype" w:eastAsia="Calibri" w:hAnsi="Palatino Linotype" w:cs="Times New Roman"/>
          <w:iCs/>
        </w:rPr>
        <w:t>(</w:t>
      </w:r>
      <w:r w:rsidRPr="00ED1924">
        <w:rPr>
          <w:rFonts w:ascii="Palatino Linotype" w:eastAsia="Calibri" w:hAnsi="Palatino Linotype" w:cs="Times New Roman"/>
          <w:iCs/>
        </w:rPr>
        <w:t>200</w:t>
      </w:r>
      <w:r w:rsidR="0046037D" w:rsidRPr="00ED1924">
        <w:rPr>
          <w:rFonts w:ascii="Palatino Linotype" w:eastAsia="Calibri" w:hAnsi="Palatino Linotype" w:cs="Times New Roman"/>
          <w:iCs/>
        </w:rPr>
        <w:t>7). Libertarianism and the State.</w:t>
      </w:r>
      <w:r w:rsidRPr="00ED1924">
        <w:rPr>
          <w:rFonts w:ascii="Palatino Linotype" w:eastAsia="Calibri" w:hAnsi="Palatino Linotype" w:cs="Times New Roman"/>
          <w:iCs/>
        </w:rPr>
        <w:t xml:space="preserve"> </w:t>
      </w:r>
      <w:r w:rsidRPr="00ED1924">
        <w:rPr>
          <w:rFonts w:ascii="Palatino Linotype" w:eastAsia="Calibri" w:hAnsi="Palatino Linotype" w:cs="Times New Roman"/>
          <w:i/>
          <w:iCs/>
        </w:rPr>
        <w:t>Social Philosophy and Policy</w:t>
      </w:r>
      <w:r w:rsidR="0046037D" w:rsidRPr="00ED1924">
        <w:rPr>
          <w:rFonts w:ascii="Palatino Linotype" w:eastAsia="Calibri" w:hAnsi="Palatino Linotype" w:cs="Times New Roman"/>
          <w:iCs/>
        </w:rPr>
        <w:t>.</w:t>
      </w:r>
      <w:r w:rsidRPr="00ED1924">
        <w:rPr>
          <w:rFonts w:ascii="Palatino Linotype" w:eastAsia="Calibri" w:hAnsi="Palatino Linotype" w:cs="Times New Roman"/>
          <w:iCs/>
        </w:rPr>
        <w:t xml:space="preserve"> 24(1): 187-205.</w:t>
      </w:r>
    </w:p>
    <w:p w14:paraId="4111CBC0" w14:textId="77777777" w:rsidR="00021614" w:rsidRPr="00ED1924" w:rsidRDefault="0046037D"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Waldron, Jeremy,</w:t>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rPr>
        <w:t>(1981). A Right to do wrong.</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Ethics</w:t>
      </w:r>
      <w:r w:rsidR="007142FA" w:rsidRPr="00ED1924">
        <w:rPr>
          <w:rFonts w:ascii="Palatino Linotype" w:eastAsia="Calibri" w:hAnsi="Palatino Linotype" w:cs="Times New Roman"/>
          <w:i/>
        </w:rPr>
        <w:t>.</w:t>
      </w:r>
      <w:r w:rsidR="00021614" w:rsidRPr="00ED1924">
        <w:rPr>
          <w:rFonts w:ascii="Palatino Linotype" w:eastAsia="Calibri" w:hAnsi="Palatino Linotype" w:cs="Times New Roman"/>
        </w:rPr>
        <w:t xml:space="preserve"> 92(1): 21-39.</w:t>
      </w:r>
    </w:p>
    <w:p w14:paraId="62C24D34"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Waldron, Jeremy, </w:t>
      </w:r>
      <w:r w:rsidR="007142FA" w:rsidRPr="00ED1924">
        <w:rPr>
          <w:rFonts w:ascii="Palatino Linotype" w:eastAsia="Calibri" w:hAnsi="Palatino Linotype" w:cs="Times New Roman"/>
        </w:rPr>
        <w:t xml:space="preserve">(1993). </w:t>
      </w:r>
      <w:r w:rsidRPr="00ED1924">
        <w:rPr>
          <w:rFonts w:ascii="Palatino Linotype" w:eastAsia="Calibri" w:hAnsi="Palatino Linotype" w:cs="Times New Roman"/>
        </w:rPr>
        <w:t>Sp</w:t>
      </w:r>
      <w:r w:rsidR="007142FA" w:rsidRPr="00ED1924">
        <w:rPr>
          <w:rFonts w:ascii="Palatino Linotype" w:eastAsia="Calibri" w:hAnsi="Palatino Linotype" w:cs="Times New Roman"/>
        </w:rPr>
        <w:t>ecial Tides and Natural Duties.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Philosophy and Public Affairs,</w:t>
      </w:r>
      <w:r w:rsidR="007142FA" w:rsidRPr="00ED1924">
        <w:rPr>
          <w:rFonts w:ascii="Palatino Linotype" w:eastAsia="Calibri" w:hAnsi="Palatino Linotype" w:cs="Times New Roman"/>
        </w:rPr>
        <w:t xml:space="preserve"> (22(1): 3-</w:t>
      </w:r>
      <w:r w:rsidRPr="00ED1924">
        <w:rPr>
          <w:rFonts w:ascii="Palatino Linotype" w:eastAsia="Calibri" w:hAnsi="Palatino Linotype" w:cs="Times New Roman"/>
        </w:rPr>
        <w:t>30.</w:t>
      </w:r>
    </w:p>
    <w:p w14:paraId="5318B688"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Waldron, Jeremy, </w:t>
      </w:r>
      <w:r w:rsidR="007142FA" w:rsidRPr="00ED1924">
        <w:rPr>
          <w:rFonts w:ascii="Palatino Linotype" w:eastAsia="Calibri" w:hAnsi="Palatino Linotype" w:cs="Times New Roman"/>
        </w:rPr>
        <w:t xml:space="preserve">(2009). </w:t>
      </w:r>
      <w:r w:rsidRPr="00ED1924">
        <w:rPr>
          <w:rFonts w:ascii="Palatino Linotype" w:eastAsia="Calibri" w:hAnsi="Palatino Linotype" w:cs="Times New Roman"/>
        </w:rPr>
        <w:t>L</w:t>
      </w:r>
      <w:r w:rsidR="007142FA" w:rsidRPr="00ED1924">
        <w:rPr>
          <w:rFonts w:ascii="Palatino Linotype" w:eastAsia="Calibri" w:hAnsi="Palatino Linotype" w:cs="Times New Roman"/>
        </w:rPr>
        <w:t>egislation and the Rule of Law.</w:t>
      </w:r>
      <w:r w:rsidRPr="00ED1924">
        <w:rPr>
          <w:rFonts w:ascii="Palatino Linotype" w:eastAsia="Calibri" w:hAnsi="Palatino Linotype" w:cs="Times New Roman"/>
        </w:rPr>
        <w:t xml:space="preserve"> </w:t>
      </w:r>
      <w:proofErr w:type="spellStart"/>
      <w:r w:rsidR="007142FA" w:rsidRPr="00ED1924">
        <w:rPr>
          <w:rFonts w:ascii="Palatino Linotype" w:eastAsia="Calibri" w:hAnsi="Palatino Linotype" w:cs="Times New Roman"/>
          <w:i/>
        </w:rPr>
        <w:t>Legisprudence</w:t>
      </w:r>
      <w:proofErr w:type="spellEnd"/>
      <w:r w:rsidR="007142FA" w:rsidRPr="00ED1924">
        <w:rPr>
          <w:rFonts w:ascii="Palatino Linotype" w:eastAsia="Calibri" w:hAnsi="Palatino Linotype" w:cs="Times New Roman"/>
          <w:i/>
        </w:rPr>
        <w:t>.</w:t>
      </w:r>
      <w:r w:rsidRPr="00ED1924">
        <w:rPr>
          <w:rFonts w:ascii="Palatino Linotype" w:eastAsia="Calibri" w:hAnsi="Palatino Linotype" w:cs="Times New Roman"/>
          <w:i/>
        </w:rPr>
        <w:t xml:space="preserve"> </w:t>
      </w:r>
      <w:r w:rsidRPr="00ED1924">
        <w:rPr>
          <w:rFonts w:ascii="Palatino Linotype" w:eastAsia="Calibri" w:hAnsi="Palatino Linotype" w:cs="Times New Roman"/>
        </w:rPr>
        <w:t>1(1): 91-120.</w:t>
      </w:r>
    </w:p>
    <w:p w14:paraId="761F55CC"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Walzer</w:t>
      </w:r>
      <w:proofErr w:type="spellEnd"/>
      <w:r w:rsidRPr="00ED1924">
        <w:rPr>
          <w:rFonts w:ascii="Palatino Linotype" w:eastAsia="Calibri" w:hAnsi="Palatino Linotype" w:cs="Times New Roman"/>
        </w:rPr>
        <w:t xml:space="preserve">, Michael, </w:t>
      </w:r>
      <w:r w:rsidR="007142FA" w:rsidRPr="00ED1924">
        <w:rPr>
          <w:rFonts w:ascii="Palatino Linotype" w:eastAsia="Calibri" w:hAnsi="Palatino Linotype" w:cs="Times New Roman"/>
        </w:rPr>
        <w:t>(1980). The Moral Stand of States.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Philosophy and Public Affairs,</w:t>
      </w:r>
      <w:r w:rsidRPr="00ED1924">
        <w:rPr>
          <w:rFonts w:ascii="Palatino Linotype" w:eastAsia="Calibri" w:hAnsi="Palatino Linotype" w:cs="Times New Roman"/>
        </w:rPr>
        <w:t xml:space="preserve"> 9(3): 209-229.</w:t>
      </w:r>
    </w:p>
    <w:p w14:paraId="2B2B5D82"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Walzer</w:t>
      </w:r>
      <w:proofErr w:type="spellEnd"/>
      <w:r w:rsidRPr="00ED1924">
        <w:rPr>
          <w:rFonts w:ascii="Palatino Linotype" w:eastAsia="Calibri" w:hAnsi="Palatino Linotype" w:cs="Times New Roman"/>
        </w:rPr>
        <w:t xml:space="preserve">, Michael, </w:t>
      </w:r>
      <w:r w:rsidR="007142FA" w:rsidRPr="00ED1924">
        <w:rPr>
          <w:rFonts w:ascii="Palatino Linotype" w:eastAsia="Calibri" w:hAnsi="Palatino Linotype" w:cs="Times New Roman"/>
        </w:rPr>
        <w:t>(1983).</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Spheres of Justice</w:t>
      </w:r>
      <w:r w:rsidR="007142FA" w:rsidRPr="00ED1924">
        <w:rPr>
          <w:rFonts w:ascii="Palatino Linotype" w:eastAsia="Calibri" w:hAnsi="Palatino Linotype" w:cs="Times New Roman"/>
        </w:rPr>
        <w:t>. Oxford: Basil Blackwell.</w:t>
      </w:r>
    </w:p>
    <w:p w14:paraId="39AF1B5E"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proofErr w:type="spellStart"/>
      <w:r w:rsidRPr="00ED1924">
        <w:rPr>
          <w:rFonts w:ascii="Palatino Linotype" w:eastAsia="Calibri" w:hAnsi="Palatino Linotype" w:cs="Times New Roman"/>
        </w:rPr>
        <w:t>Walzer</w:t>
      </w:r>
      <w:proofErr w:type="spellEnd"/>
      <w:r w:rsidRPr="00ED1924">
        <w:rPr>
          <w:rFonts w:ascii="Palatino Linotype" w:eastAsia="Calibri" w:hAnsi="Palatino Linotype" w:cs="Times New Roman"/>
        </w:rPr>
        <w:t xml:space="preserve">, Michael, </w:t>
      </w:r>
      <w:r w:rsidR="007142FA" w:rsidRPr="00ED1924">
        <w:rPr>
          <w:rFonts w:ascii="Palatino Linotype" w:eastAsia="Calibri" w:hAnsi="Palatino Linotype" w:cs="Times New Roman"/>
        </w:rPr>
        <w:t>(1996).</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The thick and the thin</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Moral Argument at home and abroad</w:t>
      </w:r>
      <w:r w:rsidR="007142FA" w:rsidRPr="00ED1924">
        <w:rPr>
          <w:rFonts w:ascii="Palatino Linotype" w:eastAsia="Calibri" w:hAnsi="Palatino Linotype" w:cs="Times New Roman"/>
        </w:rPr>
        <w:t xml:space="preserve">. </w:t>
      </w:r>
      <w:r w:rsidRPr="00ED1924">
        <w:rPr>
          <w:rFonts w:ascii="Palatino Linotype" w:eastAsia="Calibri" w:hAnsi="Palatino Linotype" w:cs="Times New Roman"/>
        </w:rPr>
        <w:t>Notre Dame:</w:t>
      </w:r>
      <w:r w:rsidR="007142FA" w:rsidRPr="00ED1924">
        <w:rPr>
          <w:rFonts w:ascii="Palatino Linotype" w:eastAsia="Calibri" w:hAnsi="Palatino Linotype" w:cs="Times New Roman"/>
        </w:rPr>
        <w:t xml:space="preserve"> University of Notre Dame Press.</w:t>
      </w:r>
    </w:p>
    <w:p w14:paraId="0DB9C882"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lastRenderedPageBreak/>
        <w:t xml:space="preserve">Weinstock, D.M. </w:t>
      </w:r>
      <w:r w:rsidR="007142FA" w:rsidRPr="00ED1924">
        <w:rPr>
          <w:rFonts w:ascii="Palatino Linotype" w:eastAsia="Calibri" w:hAnsi="Palatino Linotype" w:cs="Times New Roman"/>
        </w:rPr>
        <w:t xml:space="preserve">(1996). </w:t>
      </w:r>
      <w:r w:rsidRPr="00ED1924">
        <w:rPr>
          <w:rFonts w:ascii="Palatino Linotype" w:eastAsia="Calibri" w:hAnsi="Palatino Linotype" w:cs="Times New Roman"/>
        </w:rPr>
        <w:t>Is Ther</w:t>
      </w:r>
      <w:r w:rsidR="007142FA" w:rsidRPr="00ED1924">
        <w:rPr>
          <w:rFonts w:ascii="Palatino Linotype" w:eastAsia="Calibri" w:hAnsi="Palatino Linotype" w:cs="Times New Roman"/>
        </w:rPr>
        <w:t>e a Moral Case for Nationalism?</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Journal of Applied Philosophy</w:t>
      </w:r>
      <w:r w:rsidR="007142FA" w:rsidRPr="00ED1924">
        <w:rPr>
          <w:rFonts w:ascii="Palatino Linotype" w:eastAsia="Calibri" w:hAnsi="Palatino Linotype" w:cs="Times New Roman"/>
        </w:rPr>
        <w:t xml:space="preserve">. 13: </w:t>
      </w:r>
      <w:r w:rsidRPr="00ED1924">
        <w:rPr>
          <w:rFonts w:ascii="Palatino Linotype" w:eastAsia="Calibri" w:hAnsi="Palatino Linotype" w:cs="Times New Roman"/>
        </w:rPr>
        <w:t>87-98.</w:t>
      </w:r>
    </w:p>
    <w:p w14:paraId="2B4DD129"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142FA" w:rsidRPr="00ED1924">
        <w:rPr>
          <w:rFonts w:ascii="Palatino Linotype" w:eastAsia="Calibri" w:hAnsi="Palatino Linotype" w:cs="Times New Roman"/>
        </w:rPr>
        <w:t>(1995). On conflicts between Rights.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Law and Philosophy</w:t>
      </w:r>
      <w:r w:rsidR="007142FA" w:rsidRPr="00ED1924">
        <w:rPr>
          <w:rFonts w:ascii="Palatino Linotype" w:eastAsia="Calibri" w:hAnsi="Palatino Linotype" w:cs="Times New Roman"/>
        </w:rPr>
        <w:t>.</w:t>
      </w:r>
      <w:r w:rsidRPr="00ED1924">
        <w:rPr>
          <w:rFonts w:ascii="Palatino Linotype" w:eastAsia="Calibri" w:hAnsi="Palatino Linotype" w:cs="Times New Roman"/>
        </w:rPr>
        <w:t xml:space="preserve"> 14(3/4): 271-295.</w:t>
      </w:r>
    </w:p>
    <w:p w14:paraId="635DD2A1"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142FA" w:rsidRPr="00ED1924">
        <w:rPr>
          <w:rFonts w:ascii="Palatino Linotype" w:eastAsia="Calibri" w:hAnsi="Palatino Linotype" w:cs="Times New Roman"/>
        </w:rPr>
        <w:t xml:space="preserve">(1999). </w:t>
      </w:r>
      <w:r w:rsidRPr="00ED1924">
        <w:rPr>
          <w:rFonts w:ascii="Palatino Linotype" w:eastAsia="Calibri" w:hAnsi="Palatino Linotype" w:cs="Times New Roman"/>
        </w:rPr>
        <w:t xml:space="preserve">Liberalism, </w:t>
      </w:r>
      <w:proofErr w:type="spellStart"/>
      <w:r w:rsidRPr="00ED1924">
        <w:rPr>
          <w:rFonts w:ascii="Palatino Linotype" w:eastAsia="Calibri" w:hAnsi="Palatino Linotype" w:cs="Times New Roman"/>
        </w:rPr>
        <w:t>Co</w:t>
      </w:r>
      <w:r w:rsidR="007142FA" w:rsidRPr="00ED1924">
        <w:rPr>
          <w:rFonts w:ascii="Palatino Linotype" w:eastAsia="Calibri" w:hAnsi="Palatino Linotype" w:cs="Times New Roman"/>
        </w:rPr>
        <w:t>munitarianism</w:t>
      </w:r>
      <w:proofErr w:type="spellEnd"/>
      <w:r w:rsidR="007142FA" w:rsidRPr="00ED1924">
        <w:rPr>
          <w:rFonts w:ascii="Palatino Linotype" w:eastAsia="Calibri" w:hAnsi="Palatino Linotype" w:cs="Times New Roman"/>
        </w:rPr>
        <w:t xml:space="preserve"> and Group Rights.</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Law and Philosophy,</w:t>
      </w:r>
      <w:r w:rsidRPr="00ED1924">
        <w:rPr>
          <w:rFonts w:ascii="Palatino Linotype" w:eastAsia="Calibri" w:hAnsi="Palatino Linotype" w:cs="Times New Roman"/>
        </w:rPr>
        <w:t xml:space="preserve"> 18(1): 13-40.</w:t>
      </w:r>
    </w:p>
    <w:p w14:paraId="2166684C"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142FA" w:rsidRPr="00ED1924">
        <w:rPr>
          <w:rFonts w:ascii="Palatino Linotype" w:eastAsia="Calibri" w:hAnsi="Palatino Linotype" w:cs="Times New Roman"/>
        </w:rPr>
        <w:t xml:space="preserve">(2001). </w:t>
      </w:r>
      <w:r w:rsidRPr="00ED1924">
        <w:rPr>
          <w:rFonts w:ascii="Palatino Linotype" w:eastAsia="Calibri" w:hAnsi="Palatino Linotype" w:cs="Times New Roman"/>
        </w:rPr>
        <w:t xml:space="preserve">Friends, Compatriots and Special Obligations,” </w:t>
      </w:r>
      <w:r w:rsidRPr="00ED1924">
        <w:rPr>
          <w:rFonts w:ascii="Palatino Linotype" w:eastAsia="Calibri" w:hAnsi="Palatino Linotype" w:cs="Times New Roman"/>
          <w:i/>
        </w:rPr>
        <w:t>Political Theory</w:t>
      </w:r>
      <w:r w:rsidR="007142FA" w:rsidRPr="00ED1924">
        <w:rPr>
          <w:rFonts w:ascii="Palatino Linotype" w:eastAsia="Calibri" w:hAnsi="Palatino Linotype" w:cs="Times New Roman"/>
          <w:i/>
        </w:rPr>
        <w:t>.</w:t>
      </w:r>
      <w:r w:rsidRPr="00ED1924">
        <w:rPr>
          <w:rFonts w:ascii="Palatino Linotype" w:eastAsia="Calibri" w:hAnsi="Palatino Linotype" w:cs="Times New Roman"/>
        </w:rPr>
        <w:t xml:space="preserve"> 29(2):  217-236.</w:t>
      </w:r>
    </w:p>
    <w:p w14:paraId="70BBDE1C"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142FA" w:rsidRPr="00ED1924">
        <w:rPr>
          <w:rFonts w:ascii="Palatino Linotype" w:eastAsia="Calibri" w:hAnsi="Palatino Linotype" w:cs="Times New Roman"/>
        </w:rPr>
        <w:t>(2003). The Paradox of Group Autonomy.</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Social Policy and Philosophy</w:t>
      </w:r>
      <w:r w:rsidR="007142FA" w:rsidRPr="00ED1924">
        <w:rPr>
          <w:rFonts w:ascii="Palatino Linotype" w:eastAsia="Calibri" w:hAnsi="Palatino Linotype" w:cs="Times New Roman"/>
          <w:i/>
        </w:rPr>
        <w:t>.</w:t>
      </w:r>
      <w:r w:rsidRPr="00ED1924">
        <w:rPr>
          <w:rFonts w:ascii="Palatino Linotype" w:eastAsia="Calibri" w:hAnsi="Palatino Linotype" w:cs="Times New Roman"/>
        </w:rPr>
        <w:t xml:space="preserve"> 20(2): 265-285.</w:t>
      </w:r>
    </w:p>
    <w:p w14:paraId="7244C258"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142FA" w:rsidRPr="00ED1924">
        <w:rPr>
          <w:rFonts w:ascii="Palatino Linotype" w:eastAsia="Calibri" w:hAnsi="Palatino Linotype" w:cs="Times New Roman"/>
        </w:rPr>
        <w:t>(2005).</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A Theory of Secession: The Case for Political Self Determination</w:t>
      </w:r>
      <w:r w:rsidR="007142FA" w:rsidRPr="00ED1924">
        <w:rPr>
          <w:rFonts w:ascii="Palatino Linotype" w:eastAsia="Calibri" w:hAnsi="Palatino Linotype" w:cs="Times New Roman"/>
          <w:i/>
        </w:rPr>
        <w:t>.</w:t>
      </w:r>
      <w:r w:rsidR="007142FA" w:rsidRPr="00ED1924">
        <w:rPr>
          <w:rFonts w:ascii="Palatino Linotype" w:eastAsia="Calibri" w:hAnsi="Palatino Linotype" w:cs="Times New Roman"/>
        </w:rPr>
        <w:t xml:space="preserve"> </w:t>
      </w:r>
      <w:r w:rsidRPr="00ED1924">
        <w:rPr>
          <w:rFonts w:ascii="Palatino Linotype" w:eastAsia="Calibri" w:hAnsi="Palatino Linotype" w:cs="Times New Roman"/>
        </w:rPr>
        <w:t>New Y</w:t>
      </w:r>
      <w:r w:rsidR="007142FA" w:rsidRPr="00ED1924">
        <w:rPr>
          <w:rFonts w:ascii="Palatino Linotype" w:eastAsia="Calibri" w:hAnsi="Palatino Linotype" w:cs="Times New Roman"/>
        </w:rPr>
        <w:t>ork: Cambridge University Press.</w:t>
      </w:r>
    </w:p>
    <w:p w14:paraId="52E092A5" w14:textId="77777777" w:rsidR="00021614" w:rsidRPr="00ED1924" w:rsidRDefault="007142FA"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Wellman, H. Christopher &amp; Simmons, John,</w:t>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rPr>
        <w:t>(2005).</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 xml:space="preserve">Is there a Duty to Obey the Law? </w:t>
      </w:r>
      <w:r w:rsidR="00021614" w:rsidRPr="00ED1924">
        <w:rPr>
          <w:rFonts w:ascii="Palatino Linotype" w:eastAsia="Calibri" w:hAnsi="Palatino Linotype" w:cs="Times New Roman"/>
        </w:rPr>
        <w:t>Cambri</w:t>
      </w:r>
      <w:r w:rsidRPr="00ED1924">
        <w:rPr>
          <w:rFonts w:ascii="Palatino Linotype" w:eastAsia="Calibri" w:hAnsi="Palatino Linotype" w:cs="Times New Roman"/>
        </w:rPr>
        <w:t>dge: Cambridge University Press.</w:t>
      </w:r>
    </w:p>
    <w:p w14:paraId="0C669458" w14:textId="77777777" w:rsidR="00021614" w:rsidRPr="00ED1924" w:rsidRDefault="007142FA"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Wellman, H. Christopher &amp;</w:t>
      </w:r>
      <w:r w:rsidR="00021614" w:rsidRPr="00ED1924">
        <w:rPr>
          <w:rFonts w:ascii="Palatino Linotype" w:eastAsia="Calibri" w:hAnsi="Palatino Linotype" w:cs="Times New Roman"/>
        </w:rPr>
        <w:t xml:space="preserve"> Altman, Andrew, </w:t>
      </w:r>
      <w:r w:rsidRPr="00ED1924">
        <w:rPr>
          <w:rFonts w:ascii="Palatino Linotype" w:eastAsia="Calibri" w:hAnsi="Palatino Linotype" w:cs="Times New Roman"/>
        </w:rPr>
        <w:t xml:space="preserve">(2008). </w:t>
      </w:r>
      <w:r w:rsidR="00021614" w:rsidRPr="00ED1924">
        <w:rPr>
          <w:rFonts w:ascii="Palatino Linotype" w:eastAsia="Calibri" w:hAnsi="Palatino Linotype" w:cs="Times New Roman"/>
        </w:rPr>
        <w:t xml:space="preserve">The deontological </w:t>
      </w:r>
      <w:proofErr w:type="spellStart"/>
      <w:r w:rsidR="00021614" w:rsidRPr="00ED1924">
        <w:rPr>
          <w:rFonts w:ascii="Palatino Linotype" w:eastAsia="Calibri" w:hAnsi="Palatino Linotype" w:cs="Times New Roman"/>
        </w:rPr>
        <w:t>Defense</w:t>
      </w:r>
      <w:proofErr w:type="spellEnd"/>
      <w:r w:rsidR="00021614" w:rsidRPr="00ED1924">
        <w:rPr>
          <w:rFonts w:ascii="Palatino Linotype" w:eastAsia="Calibri" w:hAnsi="Palatino Linotype" w:cs="Times New Roman"/>
        </w:rPr>
        <w:t xml:space="preserve"> of Democracy:</w:t>
      </w:r>
      <w:r w:rsidRPr="00ED1924">
        <w:rPr>
          <w:rFonts w:ascii="Palatino Linotype" w:eastAsia="Calibri" w:hAnsi="Palatino Linotype" w:cs="Times New Roman"/>
        </w:rPr>
        <w:t xml:space="preserve"> an argument from Group Rights.</w:t>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i/>
        </w:rPr>
        <w:t xml:space="preserve">Pacific Philosophical </w:t>
      </w:r>
      <w:proofErr w:type="spellStart"/>
      <w:r w:rsidRPr="00ED1924">
        <w:rPr>
          <w:rFonts w:ascii="Palatino Linotype" w:eastAsia="Calibri" w:hAnsi="Palatino Linotype" w:cs="Times New Roman"/>
          <w:i/>
        </w:rPr>
        <w:t>Qurterly</w:t>
      </w:r>
      <w:proofErr w:type="spellEnd"/>
      <w:r w:rsidRPr="00ED1924">
        <w:rPr>
          <w:rFonts w:ascii="Palatino Linotype" w:eastAsia="Calibri" w:hAnsi="Palatino Linotype" w:cs="Times New Roman"/>
          <w:i/>
        </w:rPr>
        <w:t>.</w:t>
      </w:r>
      <w:r w:rsidR="00021614" w:rsidRPr="00ED1924">
        <w:rPr>
          <w:rFonts w:ascii="Palatino Linotype" w:eastAsia="Calibri" w:hAnsi="Palatino Linotype" w:cs="Times New Roman"/>
          <w:i/>
        </w:rPr>
        <w:t xml:space="preserve"> </w:t>
      </w:r>
      <w:r w:rsidR="00021614" w:rsidRPr="00ED1924">
        <w:rPr>
          <w:rFonts w:ascii="Palatino Linotype" w:eastAsia="Calibri" w:hAnsi="Palatino Linotype" w:cs="Times New Roman"/>
        </w:rPr>
        <w:t>89: 279-293.</w:t>
      </w:r>
      <w:r w:rsidR="00021614" w:rsidRPr="00ED1924">
        <w:rPr>
          <w:rFonts w:ascii="Palatino Linotype" w:eastAsia="Calibri" w:hAnsi="Palatino Linotype" w:cs="Times New Roman"/>
          <w:i/>
        </w:rPr>
        <w:t xml:space="preserve"> </w:t>
      </w:r>
    </w:p>
    <w:p w14:paraId="5655A39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968B5" w:rsidRPr="00ED1924">
        <w:rPr>
          <w:rFonts w:ascii="Palatino Linotype" w:eastAsia="Calibri" w:hAnsi="Palatino Linotype" w:cs="Times New Roman"/>
        </w:rPr>
        <w:t xml:space="preserve">(2008). </w:t>
      </w:r>
      <w:r w:rsidRPr="00ED1924">
        <w:rPr>
          <w:rFonts w:ascii="Palatino Linotype" w:eastAsia="Calibri" w:hAnsi="Palatino Linotype" w:cs="Times New Roman"/>
        </w:rPr>
        <w:t>Immigrat</w:t>
      </w:r>
      <w:r w:rsidR="007968B5" w:rsidRPr="00ED1924">
        <w:rPr>
          <w:rFonts w:ascii="Palatino Linotype" w:eastAsia="Calibri" w:hAnsi="Palatino Linotype" w:cs="Times New Roman"/>
        </w:rPr>
        <w:t>ion and Freedom of Association.</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Ethics</w:t>
      </w:r>
      <w:r w:rsidR="007968B5" w:rsidRPr="00ED1924">
        <w:rPr>
          <w:rFonts w:ascii="Palatino Linotype" w:eastAsia="Calibri" w:hAnsi="Palatino Linotype" w:cs="Times New Roman"/>
          <w:i/>
        </w:rPr>
        <w:t>.</w:t>
      </w:r>
      <w:r w:rsidRPr="00ED1924">
        <w:rPr>
          <w:rFonts w:ascii="Palatino Linotype" w:eastAsia="Calibri" w:hAnsi="Palatino Linotype" w:cs="Times New Roman"/>
        </w:rPr>
        <w:t xml:space="preserve"> 119(1): 109-141.</w:t>
      </w:r>
    </w:p>
    <w:p w14:paraId="2E72F8AF"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Wellman, H. Christophe</w:t>
      </w:r>
      <w:r w:rsidR="007968B5" w:rsidRPr="00ED1924">
        <w:rPr>
          <w:rFonts w:ascii="Palatino Linotype" w:eastAsia="Calibri" w:hAnsi="Palatino Linotype" w:cs="Times New Roman"/>
        </w:rPr>
        <w:t>r and Altman, Andrew,</w:t>
      </w:r>
      <w:r w:rsidRPr="00ED1924">
        <w:rPr>
          <w:rFonts w:ascii="Palatino Linotype" w:eastAsia="Calibri" w:hAnsi="Palatino Linotype" w:cs="Times New Roman"/>
        </w:rPr>
        <w:t xml:space="preserve"> </w:t>
      </w:r>
      <w:r w:rsidR="007968B5" w:rsidRPr="00ED1924">
        <w:rPr>
          <w:rFonts w:ascii="Palatino Linotype" w:eastAsia="Calibri" w:hAnsi="Palatino Linotype" w:cs="Times New Roman"/>
        </w:rPr>
        <w:t>(2009).</w:t>
      </w:r>
      <w:r w:rsidRPr="00ED1924">
        <w:rPr>
          <w:rFonts w:ascii="Palatino Linotype" w:eastAsia="Calibri" w:hAnsi="Palatino Linotype" w:cs="Times New Roman"/>
        </w:rPr>
        <w:t xml:space="preserve"> </w:t>
      </w:r>
      <w:r w:rsidRPr="00ED1924">
        <w:rPr>
          <w:rFonts w:ascii="Palatino Linotype" w:eastAsia="Calibri" w:hAnsi="Palatino Linotype" w:cs="Times New Roman"/>
          <w:i/>
        </w:rPr>
        <w:t>International Justice</w:t>
      </w:r>
      <w:r w:rsidR="007968B5" w:rsidRPr="00ED1924">
        <w:rPr>
          <w:rFonts w:ascii="Palatino Linotype" w:eastAsia="Calibri" w:hAnsi="Palatino Linotype" w:cs="Times New Roman"/>
        </w:rPr>
        <w:t xml:space="preserve">. </w:t>
      </w:r>
      <w:r w:rsidRPr="00ED1924">
        <w:rPr>
          <w:rFonts w:ascii="Palatino Linotype" w:eastAsia="Calibri" w:hAnsi="Palatino Linotype" w:cs="Times New Roman"/>
        </w:rPr>
        <w:t xml:space="preserve">Oxford: Oxford </w:t>
      </w:r>
      <w:r w:rsidR="007968B5" w:rsidRPr="00ED1924">
        <w:rPr>
          <w:rFonts w:ascii="Palatino Linotype" w:eastAsia="Calibri" w:hAnsi="Palatino Linotype" w:cs="Times New Roman"/>
        </w:rPr>
        <w:t>University Press.</w:t>
      </w:r>
    </w:p>
    <w:p w14:paraId="0BBB16F6" w14:textId="77777777" w:rsidR="00021614" w:rsidRPr="00ED1924" w:rsidRDefault="00021614"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 xml:space="preserve">Wellman, H. Christopher, </w:t>
      </w:r>
      <w:r w:rsidR="007968B5" w:rsidRPr="00ED1924">
        <w:rPr>
          <w:rFonts w:ascii="Palatino Linotype" w:eastAsia="Calibri" w:hAnsi="Palatino Linotype" w:cs="Times New Roman"/>
        </w:rPr>
        <w:t>(2010). Immigration.</w:t>
      </w:r>
      <w:r w:rsidRPr="00ED1924">
        <w:rPr>
          <w:rFonts w:ascii="Palatino Linotype" w:eastAsia="Calibri" w:hAnsi="Palatino Linotype" w:cs="Times New Roman"/>
        </w:rPr>
        <w:t xml:space="preserve"> </w:t>
      </w:r>
      <w:r w:rsidRPr="00ED1924">
        <w:rPr>
          <w:rFonts w:ascii="Palatino Linotype" w:eastAsia="Calibri" w:hAnsi="Palatino Linotype" w:cs="Times New Roman"/>
          <w:i/>
          <w:iCs/>
        </w:rPr>
        <w:t xml:space="preserve">The Stanford </w:t>
      </w:r>
      <w:proofErr w:type="spellStart"/>
      <w:r w:rsidRPr="00ED1924">
        <w:rPr>
          <w:rFonts w:ascii="Palatino Linotype" w:eastAsia="Calibri" w:hAnsi="Palatino Linotype" w:cs="Times New Roman"/>
          <w:i/>
          <w:iCs/>
        </w:rPr>
        <w:t>Encyclopedia</w:t>
      </w:r>
      <w:proofErr w:type="spellEnd"/>
      <w:r w:rsidRPr="00ED1924">
        <w:rPr>
          <w:rFonts w:ascii="Palatino Linotype" w:eastAsia="Calibri" w:hAnsi="Palatino Linotype" w:cs="Times New Roman"/>
          <w:i/>
          <w:iCs/>
        </w:rPr>
        <w:t xml:space="preserve"> of Philosophy,</w:t>
      </w:r>
      <w:r w:rsidR="007968B5" w:rsidRPr="00ED1924">
        <w:rPr>
          <w:rFonts w:ascii="Palatino Linotype" w:eastAsia="Calibri" w:hAnsi="Palatino Linotype" w:cs="Times New Roman"/>
        </w:rPr>
        <w:t xml:space="preserve"> ed. Edward N. </w:t>
      </w:r>
      <w:proofErr w:type="spellStart"/>
      <w:r w:rsidR="007968B5" w:rsidRPr="00ED1924">
        <w:rPr>
          <w:rFonts w:ascii="Palatino Linotype" w:eastAsia="Calibri" w:hAnsi="Palatino Linotype" w:cs="Times New Roman"/>
        </w:rPr>
        <w:t>Zalta</w:t>
      </w:r>
      <w:proofErr w:type="spellEnd"/>
      <w:r w:rsidR="007968B5" w:rsidRPr="00ED1924">
        <w:rPr>
          <w:rFonts w:ascii="Palatino Linotype" w:eastAsia="Calibri" w:hAnsi="Palatino Linotype" w:cs="Times New Roman"/>
        </w:rPr>
        <w:t>.</w:t>
      </w:r>
      <w:r w:rsidRPr="00ED1924">
        <w:rPr>
          <w:rFonts w:ascii="Palatino Linotype" w:eastAsia="Calibri" w:hAnsi="Palatino Linotype" w:cs="Times New Roman"/>
          <w:i/>
          <w:iCs/>
        </w:rPr>
        <w:t xml:space="preserve"> </w:t>
      </w:r>
      <w:r w:rsidR="007968B5" w:rsidRPr="00ED1924">
        <w:rPr>
          <w:rFonts w:ascii="Palatino Linotype" w:eastAsia="Calibri" w:hAnsi="Palatino Linotype" w:cs="Times New Roman"/>
          <w:i/>
          <w:iCs/>
        </w:rPr>
        <w:t>Summer</w:t>
      </w:r>
      <w:r w:rsidRPr="00ED1924">
        <w:rPr>
          <w:rFonts w:ascii="Palatino Linotype" w:eastAsia="Calibri" w:hAnsi="Palatino Linotype" w:cs="Times New Roman"/>
          <w:i/>
          <w:iCs/>
        </w:rPr>
        <w:t xml:space="preserve"> 2010 Edition</w:t>
      </w:r>
      <w:r w:rsidR="007968B5" w:rsidRPr="00ED1924">
        <w:rPr>
          <w:rFonts w:ascii="Palatino Linotype" w:eastAsia="Calibri" w:hAnsi="Palatino Linotype" w:cs="Times New Roman"/>
          <w:iCs/>
        </w:rPr>
        <w:t>.</w:t>
      </w:r>
    </w:p>
    <w:p w14:paraId="236C967D" w14:textId="77777777" w:rsidR="00021614" w:rsidRPr="00ED1924" w:rsidRDefault="007968B5" w:rsidP="00021614">
      <w:pPr>
        <w:numPr>
          <w:ilvl w:val="0"/>
          <w:numId w:val="3"/>
        </w:numPr>
        <w:spacing w:after="0" w:line="240" w:lineRule="auto"/>
        <w:ind w:left="284" w:hanging="284"/>
        <w:jc w:val="both"/>
        <w:rPr>
          <w:rFonts w:ascii="Palatino Linotype" w:eastAsia="Calibri" w:hAnsi="Palatino Linotype" w:cs="Times New Roman"/>
          <w:iCs/>
        </w:rPr>
      </w:pPr>
      <w:r w:rsidRPr="00ED1924">
        <w:rPr>
          <w:rFonts w:ascii="Palatino Linotype" w:eastAsia="Calibri" w:hAnsi="Palatino Linotype" w:cs="Times New Roman"/>
        </w:rPr>
        <w:t>Wellman, H. Christopher &amp;</w:t>
      </w:r>
      <w:r w:rsidR="00021614" w:rsidRPr="00ED1924">
        <w:rPr>
          <w:rFonts w:ascii="Palatino Linotype" w:eastAsia="Calibri" w:hAnsi="Palatino Linotype" w:cs="Times New Roman"/>
        </w:rPr>
        <w:t xml:space="preserve"> Cole, Philip, </w:t>
      </w:r>
      <w:r w:rsidRPr="00ED1924">
        <w:rPr>
          <w:rFonts w:ascii="Palatino Linotype" w:eastAsia="Calibri" w:hAnsi="Palatino Linotype" w:cs="Times New Roman"/>
        </w:rPr>
        <w:t>(2011).</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Debating the Ethics of Immigration: Is there a Right to Exclude?</w:t>
      </w:r>
      <w:r w:rsidRPr="00ED1924">
        <w:rPr>
          <w:rFonts w:ascii="Palatino Linotype" w:eastAsia="Calibri" w:hAnsi="Palatino Linotype" w:cs="Times New Roman"/>
        </w:rPr>
        <w:t xml:space="preserve"> </w:t>
      </w:r>
      <w:r w:rsidR="00021614" w:rsidRPr="00ED1924">
        <w:rPr>
          <w:rFonts w:ascii="Palatino Linotype" w:eastAsia="Calibri" w:hAnsi="Palatino Linotype" w:cs="Times New Roman"/>
        </w:rPr>
        <w:t>Ne</w:t>
      </w:r>
      <w:r w:rsidRPr="00ED1924">
        <w:rPr>
          <w:rFonts w:ascii="Palatino Linotype" w:eastAsia="Calibri" w:hAnsi="Palatino Linotype" w:cs="Times New Roman"/>
        </w:rPr>
        <w:t>y York: Oxford University Press.</w:t>
      </w:r>
    </w:p>
    <w:p w14:paraId="17D5F8F4" w14:textId="77777777" w:rsidR="00021614" w:rsidRPr="00ED1924" w:rsidRDefault="007968B5" w:rsidP="00021614">
      <w:pPr>
        <w:numPr>
          <w:ilvl w:val="0"/>
          <w:numId w:val="3"/>
        </w:numPr>
        <w:spacing w:after="0" w:line="240" w:lineRule="auto"/>
        <w:ind w:left="284" w:hanging="284"/>
        <w:jc w:val="both"/>
        <w:rPr>
          <w:rFonts w:ascii="Palatino Linotype" w:eastAsia="Calibri" w:hAnsi="Palatino Linotype" w:cs="Times New Roman"/>
        </w:rPr>
      </w:pPr>
      <w:proofErr w:type="spellStart"/>
      <w:r w:rsidRPr="00ED1924">
        <w:rPr>
          <w:rFonts w:ascii="Palatino Linotype" w:eastAsia="Calibri" w:hAnsi="Palatino Linotype" w:cs="Times New Roman"/>
        </w:rPr>
        <w:t>Weissbrodt</w:t>
      </w:r>
      <w:proofErr w:type="spellEnd"/>
      <w:r w:rsidRPr="00ED1924">
        <w:rPr>
          <w:rFonts w:ascii="Palatino Linotype" w:eastAsia="Calibri" w:hAnsi="Palatino Linotype" w:cs="Times New Roman"/>
        </w:rPr>
        <w:t>, David,</w:t>
      </w:r>
      <w:r w:rsidR="00021614" w:rsidRPr="00ED1924">
        <w:rPr>
          <w:rFonts w:ascii="Palatino Linotype" w:eastAsia="Calibri" w:hAnsi="Palatino Linotype" w:cs="Times New Roman"/>
        </w:rPr>
        <w:t xml:space="preserve"> </w:t>
      </w:r>
      <w:r w:rsidRPr="00ED1924">
        <w:rPr>
          <w:rFonts w:ascii="Palatino Linotype" w:eastAsia="Calibri" w:hAnsi="Palatino Linotype" w:cs="Times New Roman"/>
        </w:rPr>
        <w:t>(2008).</w:t>
      </w:r>
      <w:r w:rsidR="00021614" w:rsidRPr="00ED1924">
        <w:rPr>
          <w:rFonts w:ascii="Palatino Linotype" w:eastAsia="Calibri" w:hAnsi="Palatino Linotype" w:cs="Times New Roman"/>
        </w:rPr>
        <w:t xml:space="preserve"> </w:t>
      </w:r>
      <w:r w:rsidR="00021614" w:rsidRPr="00ED1924">
        <w:rPr>
          <w:rFonts w:ascii="Palatino Linotype" w:eastAsia="Calibri" w:hAnsi="Palatino Linotype" w:cs="Times New Roman"/>
          <w:i/>
        </w:rPr>
        <w:t>The Human Rights of Non-citizens</w:t>
      </w:r>
      <w:r w:rsidRPr="00ED1924">
        <w:rPr>
          <w:rFonts w:ascii="Palatino Linotype" w:eastAsia="Calibri" w:hAnsi="Palatino Linotype" w:cs="Times New Roman"/>
        </w:rPr>
        <w:t>. Oxford:</w:t>
      </w:r>
      <w:r w:rsidR="00021614" w:rsidRPr="00ED1924">
        <w:rPr>
          <w:rFonts w:ascii="Palatino Linotype" w:eastAsia="Calibri" w:hAnsi="Palatino Linotype" w:cs="Times New Roman"/>
        </w:rPr>
        <w:t xml:space="preserve"> Oxford University Press.</w:t>
      </w:r>
    </w:p>
    <w:p w14:paraId="06BC5D52" w14:textId="77777777" w:rsidR="00021614" w:rsidRPr="00ED1924" w:rsidRDefault="00021614" w:rsidP="00021614">
      <w:pPr>
        <w:spacing w:after="0" w:line="240" w:lineRule="auto"/>
        <w:jc w:val="both"/>
        <w:rPr>
          <w:rFonts w:ascii="Palatino Linotype" w:eastAsia="Calibri" w:hAnsi="Palatino Linotype" w:cs="Times New Roman"/>
          <w:iCs/>
        </w:rPr>
      </w:pPr>
    </w:p>
    <w:p w14:paraId="0354BA81" w14:textId="77777777" w:rsidR="00021614" w:rsidRPr="00ED1924" w:rsidRDefault="00021614" w:rsidP="00021614">
      <w:pPr>
        <w:spacing w:after="0" w:line="240" w:lineRule="auto"/>
        <w:jc w:val="both"/>
        <w:rPr>
          <w:rFonts w:ascii="Palatino Linotype" w:eastAsia="Calibri" w:hAnsi="Palatino Linotype" w:cs="Times New Roman"/>
          <w:lang w:val="en-US"/>
        </w:rPr>
      </w:pPr>
    </w:p>
    <w:p w14:paraId="6483A4AD" w14:textId="77777777" w:rsidR="005E062D" w:rsidRPr="00ED1924" w:rsidRDefault="005E062D">
      <w:pPr>
        <w:rPr>
          <w:rFonts w:ascii="Palatino Linotype" w:hAnsi="Palatino Linotype"/>
        </w:rPr>
      </w:pPr>
    </w:p>
    <w:sectPr w:rsidR="005E062D" w:rsidRPr="00ED1924" w:rsidSect="00A446A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FFAE4" w14:textId="77777777" w:rsidR="00BC7E86" w:rsidRDefault="00BC7E86" w:rsidP="00021614">
      <w:pPr>
        <w:spacing w:after="0" w:line="240" w:lineRule="auto"/>
      </w:pPr>
      <w:r>
        <w:separator/>
      </w:r>
    </w:p>
  </w:endnote>
  <w:endnote w:type="continuationSeparator" w:id="0">
    <w:p w14:paraId="18F22336" w14:textId="77777777" w:rsidR="00BC7E86" w:rsidRDefault="00BC7E86" w:rsidP="0002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Segoe UI">
    <w:altName w:val="Calibri"/>
    <w:charset w:val="00"/>
    <w:family w:val="swiss"/>
    <w:pitch w:val="variable"/>
    <w:sig w:usb0="E00022FF" w:usb1="C000205B" w:usb2="00000009" w:usb3="00000000" w:csb0="000001DF" w:csb1="00000000"/>
  </w:font>
  <w:font w:name="Tunga">
    <w:panose1 w:val="00000000000000000000"/>
    <w:charset w:val="01"/>
    <w:family w:val="roman"/>
    <w:notTrueType/>
    <w:pitch w:val="variable"/>
  </w:font>
  <w:font w:name="Raavi">
    <w:altName w:val="Times New Roman"/>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3B2AA" w14:textId="77777777" w:rsidR="00510748" w:rsidRDefault="00742A92">
    <w:pPr>
      <w:pStyle w:val="Piedepgina"/>
      <w:jc w:val="center"/>
    </w:pPr>
    <w:r>
      <w:fldChar w:fldCharType="begin"/>
    </w:r>
    <w:r w:rsidR="005B70D8">
      <w:instrText xml:space="preserve"> PAGE   \* MERGEFORMAT </w:instrText>
    </w:r>
    <w:r>
      <w:fldChar w:fldCharType="separate"/>
    </w:r>
    <w:r w:rsidR="00F6718E">
      <w:rPr>
        <w:noProof/>
      </w:rPr>
      <w:t>1</w:t>
    </w:r>
    <w:r>
      <w:rPr>
        <w:noProof/>
      </w:rPr>
      <w:fldChar w:fldCharType="end"/>
    </w:r>
  </w:p>
  <w:p w14:paraId="2379D9B5" w14:textId="77777777" w:rsidR="00510748" w:rsidRDefault="00F6718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17B6F" w14:textId="77777777" w:rsidR="00BC7E86" w:rsidRDefault="00BC7E86" w:rsidP="00021614">
      <w:pPr>
        <w:spacing w:after="0" w:line="240" w:lineRule="auto"/>
      </w:pPr>
      <w:r>
        <w:separator/>
      </w:r>
    </w:p>
  </w:footnote>
  <w:footnote w:type="continuationSeparator" w:id="0">
    <w:p w14:paraId="319DEB94" w14:textId="77777777" w:rsidR="00BC7E86" w:rsidRDefault="00BC7E86" w:rsidP="00021614">
      <w:pPr>
        <w:spacing w:after="0" w:line="240" w:lineRule="auto"/>
      </w:pPr>
      <w:r>
        <w:continuationSeparator/>
      </w:r>
    </w:p>
  </w:footnote>
  <w:footnote w:id="1">
    <w:p w14:paraId="5AFFA676" w14:textId="77777777" w:rsidR="00021614" w:rsidRPr="00ED1924" w:rsidRDefault="00021614" w:rsidP="00F061B6">
      <w:pPr>
        <w:pStyle w:val="Sinespaciado"/>
        <w:rPr>
          <w:rFonts w:ascii="Palatino Linotype" w:hAnsi="Palatino Linotype"/>
          <w:sz w:val="18"/>
          <w:szCs w:val="18"/>
          <w:lang w:val="en-US"/>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lang w:val="en-US"/>
        </w:rPr>
        <w:t xml:space="preserve">See </w:t>
      </w:r>
      <w:proofErr w:type="spellStart"/>
      <w:r w:rsidRPr="00ED1924">
        <w:rPr>
          <w:rFonts w:ascii="Palatino Linotype" w:hAnsi="Palatino Linotype"/>
          <w:sz w:val="18"/>
          <w:szCs w:val="18"/>
          <w:lang w:val="en-US"/>
        </w:rPr>
        <w:t>Vallentyne</w:t>
      </w:r>
      <w:proofErr w:type="spellEnd"/>
      <w:r w:rsidRPr="00ED1924">
        <w:rPr>
          <w:rFonts w:ascii="Palatino Linotype" w:hAnsi="Palatino Linotype"/>
          <w:sz w:val="18"/>
          <w:szCs w:val="18"/>
          <w:lang w:val="en-US"/>
        </w:rPr>
        <w:t xml:space="preserve"> </w:t>
      </w:r>
      <w:r w:rsidR="009E16B6" w:rsidRPr="00ED1924">
        <w:rPr>
          <w:rFonts w:ascii="Palatino Linotype" w:hAnsi="Palatino Linotype"/>
          <w:sz w:val="18"/>
          <w:szCs w:val="18"/>
          <w:lang w:val="en-US"/>
        </w:rPr>
        <w:t>(</w:t>
      </w:r>
      <w:r w:rsidRPr="00ED1924">
        <w:rPr>
          <w:rFonts w:ascii="Palatino Linotype" w:hAnsi="Palatino Linotype"/>
          <w:sz w:val="18"/>
          <w:szCs w:val="18"/>
          <w:lang w:val="en-US"/>
        </w:rPr>
        <w:t>2007</w:t>
      </w:r>
      <w:r w:rsidR="009E16B6" w:rsidRPr="00ED1924">
        <w:rPr>
          <w:rFonts w:ascii="Palatino Linotype" w:hAnsi="Palatino Linotype"/>
          <w:sz w:val="18"/>
          <w:szCs w:val="18"/>
          <w:lang w:val="en-US"/>
        </w:rPr>
        <w:t>)</w:t>
      </w:r>
    </w:p>
  </w:footnote>
  <w:footnote w:id="2">
    <w:p w14:paraId="1CA1EDDD" w14:textId="77777777" w:rsidR="00021614" w:rsidRPr="00ED1924" w:rsidRDefault="00021614" w:rsidP="00F061B6">
      <w:pPr>
        <w:pStyle w:val="Sinespaciado"/>
        <w:rPr>
          <w:rFonts w:ascii="Palatino Linotype" w:hAnsi="Palatino Linotype"/>
          <w:sz w:val="18"/>
          <w:szCs w:val="18"/>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 xml:space="preserve">Emphasis added. See as reference: </w:t>
      </w:r>
      <w:r w:rsidR="0034211C" w:rsidRPr="00ED1924">
        <w:fldChar w:fldCharType="begin"/>
      </w:r>
      <w:r w:rsidR="0034211C" w:rsidRPr="00ED1924">
        <w:rPr>
          <w:rFonts w:ascii="Palatino Linotype" w:hAnsi="Palatino Linotype"/>
        </w:rPr>
        <w:instrText xml:space="preserve"> HYPERLINK "http://libertycrier.com/rand-paul-im-not-a-libertarian-im-not-advocating-everyone-run-around-with-no-clothes-on-and-smoke-pot/" \t "_blank" </w:instrText>
      </w:r>
      <w:r w:rsidR="0034211C" w:rsidRPr="00ED1924">
        <w:fldChar w:fldCharType="separate"/>
      </w:r>
      <w:r w:rsidRPr="00ED1924">
        <w:rPr>
          <w:rStyle w:val="Hipervnculo"/>
          <w:rFonts w:ascii="Palatino Linotype" w:hAnsi="Palatino Linotype"/>
          <w:sz w:val="18"/>
          <w:szCs w:val="18"/>
        </w:rPr>
        <w:t>http://libertycrier.com/rand-paul-im-not-a-libertarian-im-not-advocating-everyone-run-around-with-no-clothes-on-and-smoke-pot/</w:t>
      </w:r>
      <w:r w:rsidR="0034211C" w:rsidRPr="00ED1924">
        <w:rPr>
          <w:rStyle w:val="Hipervnculo"/>
          <w:rFonts w:ascii="Palatino Linotype" w:hAnsi="Palatino Linotype"/>
          <w:sz w:val="18"/>
          <w:szCs w:val="18"/>
        </w:rPr>
        <w:fldChar w:fldCharType="end"/>
      </w:r>
      <w:r w:rsidRPr="00ED1924">
        <w:rPr>
          <w:rFonts w:ascii="Palatino Linotype" w:hAnsi="Palatino Linotype"/>
          <w:sz w:val="18"/>
          <w:szCs w:val="18"/>
        </w:rPr>
        <w:t xml:space="preserve"> and </w:t>
      </w:r>
      <w:r w:rsidR="0034211C" w:rsidRPr="00ED1924">
        <w:fldChar w:fldCharType="begin"/>
      </w:r>
      <w:r w:rsidR="0034211C" w:rsidRPr="00ED1924">
        <w:rPr>
          <w:rFonts w:ascii="Palatino Linotype" w:hAnsi="Palatino Linotype"/>
        </w:rPr>
        <w:instrText xml:space="preserve"> HYPERLINK "http://www.politico.com/story/2014/02/rand-paul-case-libertarian-isnt-libertine-103190.html" \t "_blank" </w:instrText>
      </w:r>
      <w:r w:rsidR="0034211C" w:rsidRPr="00ED1924">
        <w:fldChar w:fldCharType="separate"/>
      </w:r>
      <w:r w:rsidRPr="00ED1924">
        <w:rPr>
          <w:rStyle w:val="Hipervnculo"/>
          <w:rFonts w:ascii="Palatino Linotype" w:hAnsi="Palatino Linotype"/>
          <w:sz w:val="18"/>
          <w:szCs w:val="18"/>
        </w:rPr>
        <w:t>http://www.politico.com/story/2014/02/rand-paul-case-libertarian-isnt-libertine-103190.html</w:t>
      </w:r>
      <w:r w:rsidR="0034211C" w:rsidRPr="00ED1924">
        <w:rPr>
          <w:rStyle w:val="Hipervnculo"/>
          <w:rFonts w:ascii="Palatino Linotype" w:hAnsi="Palatino Linotype"/>
          <w:sz w:val="18"/>
          <w:szCs w:val="18"/>
        </w:rPr>
        <w:fldChar w:fldCharType="end"/>
      </w:r>
    </w:p>
  </w:footnote>
  <w:footnote w:id="3">
    <w:p w14:paraId="0B2EE778" w14:textId="77777777" w:rsidR="00021614" w:rsidRPr="00ED1924" w:rsidRDefault="00021614" w:rsidP="00021614">
      <w:pPr>
        <w:pStyle w:val="Sinespaciado1"/>
        <w:jc w:val="both"/>
        <w:rPr>
          <w:rFonts w:ascii="Palatino Linotype" w:eastAsia="Times New Roman" w:hAnsi="Palatino Linotype" w:cs="Segoe UI"/>
          <w:color w:val="282828"/>
          <w:sz w:val="18"/>
          <w:szCs w:val="18"/>
          <w:lang w:val="en-US" w:eastAsia="es-ES"/>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During the primaries: </w:t>
      </w:r>
      <w:r w:rsidR="0034211C" w:rsidRPr="00ED1924">
        <w:rPr>
          <w:rFonts w:ascii="Palatino Linotype" w:hAnsi="Palatino Linotype"/>
        </w:rPr>
        <w:fldChar w:fldCharType="begin"/>
      </w:r>
      <w:r w:rsidR="0034211C" w:rsidRPr="00ED1924">
        <w:rPr>
          <w:rFonts w:ascii="Palatino Linotype" w:hAnsi="Palatino Linotype"/>
        </w:rPr>
        <w:instrText xml:space="preserve"> HYPERLINK "http://www.rense.com/general80/amnest.htm" \t "_blank" </w:instrText>
      </w:r>
      <w:r w:rsidR="0034211C" w:rsidRPr="00ED1924">
        <w:rPr>
          <w:rFonts w:ascii="Palatino Linotype" w:hAnsi="Palatino Linotype"/>
        </w:rPr>
        <w:fldChar w:fldCharType="separate"/>
      </w:r>
      <w:r w:rsidRPr="00ED1924">
        <w:rPr>
          <w:rFonts w:ascii="Palatino Linotype" w:eastAsia="Times New Roman" w:hAnsi="Palatino Linotype" w:cs="Segoe UI"/>
          <w:color w:val="0000FF"/>
          <w:sz w:val="18"/>
          <w:szCs w:val="18"/>
          <w:u w:val="single"/>
          <w:lang w:val="en-US" w:eastAsia="es-ES"/>
        </w:rPr>
        <w:t>http://www.rense.com/general80/amnest.htm</w:t>
      </w:r>
      <w:r w:rsidR="0034211C" w:rsidRPr="00ED1924">
        <w:rPr>
          <w:rFonts w:ascii="Palatino Linotype" w:eastAsia="Times New Roman" w:hAnsi="Palatino Linotype" w:cs="Segoe UI"/>
          <w:color w:val="0000FF"/>
          <w:sz w:val="18"/>
          <w:szCs w:val="18"/>
          <w:u w:val="single"/>
          <w:lang w:val="en-US" w:eastAsia="es-ES"/>
        </w:rPr>
        <w:fldChar w:fldCharType="end"/>
      </w:r>
    </w:p>
  </w:footnote>
  <w:footnote w:id="4">
    <w:p w14:paraId="21729234" w14:textId="77777777" w:rsidR="00021614" w:rsidRPr="00ED1924" w:rsidRDefault="00021614" w:rsidP="00021614">
      <w:pPr>
        <w:pStyle w:val="Sinespaciado1"/>
        <w:jc w:val="both"/>
        <w:rPr>
          <w:rFonts w:ascii="Palatino Linotype" w:hAnsi="Palatino Linotype"/>
          <w:sz w:val="18"/>
          <w:szCs w:val="18"/>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w:t>
      </w:r>
      <w:r w:rsidR="0034211C" w:rsidRPr="00ED1924">
        <w:fldChar w:fldCharType="begin"/>
      </w:r>
      <w:r w:rsidR="0034211C" w:rsidRPr="00ED1924">
        <w:rPr>
          <w:rFonts w:ascii="Palatino Linotype" w:hAnsi="Palatino Linotype"/>
        </w:rPr>
        <w:instrText xml:space="preserve"> HYPERLINK "http://ronpaulmd.com/texas-straight-talk/05-28-2007/immigration-compromise-sells-out-our-sovereignty" \t "_blank" </w:instrText>
      </w:r>
      <w:r w:rsidR="0034211C" w:rsidRPr="00ED1924">
        <w:fldChar w:fldCharType="separate"/>
      </w:r>
      <w:r w:rsidRPr="00ED1924">
        <w:rPr>
          <w:rStyle w:val="Hipervnculo"/>
          <w:rFonts w:ascii="Palatino Linotype" w:eastAsia="Times New Roman" w:hAnsi="Palatino Linotype" w:cs="Segoe UI"/>
          <w:sz w:val="18"/>
          <w:szCs w:val="18"/>
          <w:lang w:val="en-US" w:eastAsia="es-ES"/>
        </w:rPr>
        <w:t>http://ronpaulmd.com/texas-straight-talk/05-28-2007/immigration-compromise-sells-out-our-sovereignty</w:t>
      </w:r>
      <w:r w:rsidR="0034211C" w:rsidRPr="00ED1924">
        <w:rPr>
          <w:rStyle w:val="Hipervnculo"/>
          <w:rFonts w:ascii="Palatino Linotype" w:eastAsia="Times New Roman" w:hAnsi="Palatino Linotype" w:cs="Segoe UI"/>
          <w:sz w:val="18"/>
          <w:szCs w:val="18"/>
          <w:lang w:val="en-US" w:eastAsia="es-ES"/>
        </w:rPr>
        <w:fldChar w:fldCharType="end"/>
      </w:r>
    </w:p>
  </w:footnote>
  <w:footnote w:id="5">
    <w:p w14:paraId="435FA3CA" w14:textId="77777777" w:rsidR="00021614" w:rsidRPr="00ED1924" w:rsidRDefault="00021614" w:rsidP="00021614">
      <w:pPr>
        <w:pStyle w:val="Textonotapie"/>
        <w:jc w:val="both"/>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 xml:space="preserve">Take for instance this view expressed during the 2008 USA presidential campaign by McCain’s former personal blogger and member of the Republican Party, Matt K. Lewis </w:t>
      </w:r>
      <w:proofErr w:type="gramStart"/>
      <w:r w:rsidRPr="00ED1924">
        <w:rPr>
          <w:rFonts w:ascii="Palatino Linotype" w:hAnsi="Palatino Linotype"/>
          <w:sz w:val="18"/>
          <w:szCs w:val="18"/>
        </w:rPr>
        <w:t>arguing that</w:t>
      </w:r>
      <w:proofErr w:type="gramEnd"/>
      <w:r w:rsidRPr="00ED1924">
        <w:rPr>
          <w:rFonts w:ascii="Palatino Linotype" w:hAnsi="Palatino Linotype"/>
          <w:sz w:val="18"/>
          <w:szCs w:val="18"/>
        </w:rPr>
        <w:t xml:space="preserve"> “There is nothing inherently conservative about being anti-immigrant. We are a nation of immigrants. As I have argued before, there are plenty of non-electoral reasons for conservatives to favour more legal Latino immigration. For example, immigrating is the most entrepre</w:t>
      </w:r>
      <w:r w:rsidR="009E16B6" w:rsidRPr="00ED1924">
        <w:rPr>
          <w:rFonts w:ascii="Palatino Linotype" w:hAnsi="Palatino Linotype"/>
          <w:sz w:val="18"/>
          <w:szCs w:val="18"/>
        </w:rPr>
        <w:t xml:space="preserve">neurial thing a person can do.” </w:t>
      </w:r>
      <w:r w:rsidRPr="00ED1924">
        <w:rPr>
          <w:rFonts w:ascii="Palatino Linotype" w:hAnsi="Palatino Linotype"/>
          <w:i/>
          <w:sz w:val="18"/>
          <w:szCs w:val="18"/>
        </w:rPr>
        <w:t>The Week</w:t>
      </w:r>
      <w:r w:rsidRPr="00ED1924">
        <w:rPr>
          <w:rFonts w:ascii="Palatino Linotype" w:hAnsi="Palatino Linotype"/>
          <w:sz w:val="18"/>
          <w:szCs w:val="18"/>
        </w:rPr>
        <w:t xml:space="preserve"> </w:t>
      </w:r>
      <w:r w:rsidR="009E16B6" w:rsidRPr="00ED1924">
        <w:rPr>
          <w:rFonts w:ascii="Palatino Linotype" w:hAnsi="Palatino Linotype"/>
          <w:sz w:val="18"/>
          <w:szCs w:val="18"/>
        </w:rPr>
        <w:t>(2008)</w:t>
      </w:r>
    </w:p>
  </w:footnote>
  <w:footnote w:id="6">
    <w:p w14:paraId="471B607D" w14:textId="77777777" w:rsidR="00021614" w:rsidRPr="00ED1924" w:rsidRDefault="00021614" w:rsidP="00021614">
      <w:pPr>
        <w:pStyle w:val="Textonotapie"/>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Another option is to invoke </w:t>
      </w:r>
      <w:r w:rsidR="00A94DF3" w:rsidRPr="00ED1924">
        <w:rPr>
          <w:rFonts w:ascii="Palatino Linotype" w:hAnsi="Palatino Linotype"/>
        </w:rPr>
        <w:t>nationalist’s</w:t>
      </w:r>
      <w:r w:rsidRPr="00ED1924">
        <w:rPr>
          <w:rFonts w:ascii="Palatino Linotype" w:hAnsi="Palatino Linotype"/>
        </w:rPr>
        <w:t xml:space="preserve"> arguments. I won’t discuss those here</w:t>
      </w:r>
      <w:r w:rsidR="00A94DF3" w:rsidRPr="00ED1924">
        <w:rPr>
          <w:rFonts w:ascii="Palatino Linotype" w:hAnsi="Palatino Linotype"/>
        </w:rPr>
        <w:t>.</w:t>
      </w:r>
    </w:p>
  </w:footnote>
  <w:footnote w:id="7">
    <w:p w14:paraId="005168AA" w14:textId="77777777" w:rsidR="00021614" w:rsidRPr="00ED1924" w:rsidRDefault="00021614" w:rsidP="00021614">
      <w:pPr>
        <w:pStyle w:val="Sinespaciado"/>
        <w:jc w:val="both"/>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 xml:space="preserve">For instance, there is a broad libertarian consensus around the idea that individuals and not </w:t>
      </w:r>
      <w:r w:rsidR="00A94DF3" w:rsidRPr="00ED1924">
        <w:rPr>
          <w:rFonts w:ascii="Palatino Linotype" w:hAnsi="Palatino Linotype"/>
          <w:sz w:val="18"/>
          <w:szCs w:val="18"/>
        </w:rPr>
        <w:t xml:space="preserve">states are normatively primary </w:t>
      </w:r>
      <w:proofErr w:type="spellStart"/>
      <w:r w:rsidRPr="00ED1924">
        <w:rPr>
          <w:rFonts w:ascii="Palatino Linotype" w:hAnsi="Palatino Linotype"/>
          <w:sz w:val="18"/>
          <w:szCs w:val="18"/>
        </w:rPr>
        <w:t>Nozick</w:t>
      </w:r>
      <w:proofErr w:type="spellEnd"/>
      <w:r w:rsidRPr="00ED1924">
        <w:rPr>
          <w:rFonts w:ascii="Palatino Linotype" w:hAnsi="Palatino Linotype"/>
          <w:sz w:val="18"/>
          <w:szCs w:val="18"/>
        </w:rPr>
        <w:t xml:space="preserve"> </w:t>
      </w:r>
      <w:r w:rsidR="00A94DF3" w:rsidRPr="00ED1924">
        <w:rPr>
          <w:rFonts w:ascii="Palatino Linotype" w:hAnsi="Palatino Linotype"/>
          <w:sz w:val="18"/>
          <w:szCs w:val="18"/>
        </w:rPr>
        <w:t>(</w:t>
      </w:r>
      <w:r w:rsidRPr="00ED1924">
        <w:rPr>
          <w:rFonts w:ascii="Palatino Linotype" w:hAnsi="Palatino Linotype"/>
          <w:sz w:val="18"/>
          <w:szCs w:val="18"/>
        </w:rPr>
        <w:t>1974</w:t>
      </w:r>
      <w:r w:rsidR="00A94DF3" w:rsidRPr="00ED1924">
        <w:rPr>
          <w:rFonts w:ascii="Palatino Linotype" w:hAnsi="Palatino Linotype"/>
          <w:sz w:val="18"/>
          <w:szCs w:val="18"/>
        </w:rPr>
        <w:t>)</w:t>
      </w:r>
      <w:r w:rsidRPr="00ED1924">
        <w:rPr>
          <w:rFonts w:ascii="Palatino Linotype" w:hAnsi="Palatino Linotype"/>
          <w:sz w:val="18"/>
          <w:szCs w:val="18"/>
        </w:rPr>
        <w:t xml:space="preserve">; Rand </w:t>
      </w:r>
      <w:r w:rsidR="00A94DF3" w:rsidRPr="00ED1924">
        <w:rPr>
          <w:rFonts w:ascii="Palatino Linotype" w:hAnsi="Palatino Linotype"/>
          <w:sz w:val="18"/>
          <w:szCs w:val="18"/>
        </w:rPr>
        <w:t>(</w:t>
      </w:r>
      <w:r w:rsidRPr="00ED1924">
        <w:rPr>
          <w:rFonts w:ascii="Palatino Linotype" w:hAnsi="Palatino Linotype"/>
          <w:sz w:val="18"/>
          <w:szCs w:val="18"/>
        </w:rPr>
        <w:t>1963</w:t>
      </w:r>
      <w:r w:rsidR="00A94DF3" w:rsidRPr="00ED1924">
        <w:rPr>
          <w:rFonts w:ascii="Palatino Linotype" w:hAnsi="Palatino Linotype"/>
          <w:sz w:val="18"/>
          <w:szCs w:val="18"/>
        </w:rPr>
        <w:t>)</w:t>
      </w:r>
      <w:r w:rsidRPr="00ED1924">
        <w:rPr>
          <w:rFonts w:ascii="Palatino Linotype" w:hAnsi="Palatino Linotype"/>
          <w:sz w:val="18"/>
          <w:szCs w:val="18"/>
        </w:rPr>
        <w:t xml:space="preserve">; Hayek </w:t>
      </w:r>
      <w:r w:rsidR="00A94DF3" w:rsidRPr="00ED1924">
        <w:rPr>
          <w:rFonts w:ascii="Palatino Linotype" w:hAnsi="Palatino Linotype"/>
          <w:sz w:val="18"/>
          <w:szCs w:val="18"/>
        </w:rPr>
        <w:t>(</w:t>
      </w:r>
      <w:r w:rsidRPr="00ED1924">
        <w:rPr>
          <w:rFonts w:ascii="Palatino Linotype" w:hAnsi="Palatino Linotype"/>
          <w:sz w:val="18"/>
          <w:szCs w:val="18"/>
        </w:rPr>
        <w:t>1960</w:t>
      </w:r>
      <w:r w:rsidR="00A94DF3" w:rsidRPr="00ED1924">
        <w:rPr>
          <w:rFonts w:ascii="Palatino Linotype" w:hAnsi="Palatino Linotype"/>
          <w:sz w:val="18"/>
          <w:szCs w:val="18"/>
        </w:rPr>
        <w:t>)</w:t>
      </w:r>
      <w:proofErr w:type="gramStart"/>
      <w:r w:rsidRPr="00ED1924">
        <w:rPr>
          <w:rFonts w:ascii="Palatino Linotype" w:hAnsi="Palatino Linotype"/>
          <w:sz w:val="18"/>
          <w:szCs w:val="18"/>
        </w:rPr>
        <w:t>;</w:t>
      </w:r>
      <w:proofErr w:type="gramEnd"/>
      <w:r w:rsidRPr="00ED1924">
        <w:rPr>
          <w:rFonts w:ascii="Palatino Linotype" w:hAnsi="Palatino Linotype"/>
          <w:sz w:val="18"/>
          <w:szCs w:val="18"/>
        </w:rPr>
        <w:t xml:space="preserve"> </w:t>
      </w:r>
      <w:proofErr w:type="spellStart"/>
      <w:r w:rsidRPr="00ED1924">
        <w:rPr>
          <w:rFonts w:ascii="Palatino Linotype" w:hAnsi="Palatino Linotype"/>
          <w:sz w:val="18"/>
          <w:szCs w:val="18"/>
        </w:rPr>
        <w:t>Stainer</w:t>
      </w:r>
      <w:proofErr w:type="spellEnd"/>
      <w:r w:rsidRPr="00ED1924">
        <w:rPr>
          <w:rFonts w:ascii="Palatino Linotype" w:hAnsi="Palatino Linotype"/>
          <w:sz w:val="18"/>
          <w:szCs w:val="18"/>
        </w:rPr>
        <w:t xml:space="preserve"> </w:t>
      </w:r>
      <w:r w:rsidR="00A94DF3" w:rsidRPr="00ED1924">
        <w:rPr>
          <w:rFonts w:ascii="Palatino Linotype" w:hAnsi="Palatino Linotype"/>
          <w:sz w:val="18"/>
          <w:szCs w:val="18"/>
        </w:rPr>
        <w:t>(</w:t>
      </w:r>
      <w:r w:rsidRPr="00ED1924">
        <w:rPr>
          <w:rFonts w:ascii="Palatino Linotype" w:hAnsi="Palatino Linotype"/>
          <w:sz w:val="18"/>
          <w:szCs w:val="18"/>
        </w:rPr>
        <w:t>1992). Thus, for instance she could invoke the belief that non-interference is the only thing that could be demanded of others as a political principle of justice. She could also argue that this claim must be qualified by the idea that the social order must not be at odds with liberty; so social order must be structured in contained units that allow and develop individual liberty.</w:t>
      </w:r>
    </w:p>
  </w:footnote>
  <w:footnote w:id="8">
    <w:p w14:paraId="4E28FFA6" w14:textId="77777777" w:rsidR="00021614" w:rsidRPr="00ED1924" w:rsidRDefault="00021614" w:rsidP="00021614">
      <w:pPr>
        <w:pStyle w:val="Sinespaciado1"/>
        <w:jc w:val="both"/>
        <w:rPr>
          <w:rFonts w:ascii="Palatino Linotype" w:hAnsi="Palatino Linotype"/>
          <w:sz w:val="18"/>
          <w:szCs w:val="18"/>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This is an important constrain as many conservative libertarians fall into the temptation of uttering a form of the old </w:t>
      </w:r>
      <w:proofErr w:type="spellStart"/>
      <w:r w:rsidRPr="00ED1924">
        <w:rPr>
          <w:rFonts w:ascii="Palatino Linotype" w:hAnsi="Palatino Linotype"/>
          <w:sz w:val="18"/>
          <w:szCs w:val="18"/>
        </w:rPr>
        <w:t>exceptionalist</w:t>
      </w:r>
      <w:proofErr w:type="spellEnd"/>
      <w:r w:rsidRPr="00ED1924">
        <w:rPr>
          <w:rFonts w:ascii="Palatino Linotype" w:hAnsi="Palatino Linotype"/>
          <w:sz w:val="18"/>
          <w:szCs w:val="18"/>
        </w:rPr>
        <w:t xml:space="preserve"> doctrine that sees USA as the “shining city upon hill”. </w:t>
      </w:r>
      <w:proofErr w:type="gramStart"/>
      <w:r w:rsidRPr="00ED1924">
        <w:rPr>
          <w:rFonts w:ascii="Palatino Linotype" w:hAnsi="Palatino Linotype"/>
          <w:sz w:val="18"/>
          <w:szCs w:val="18"/>
        </w:rPr>
        <w:t>Indeed this doctrine has been invoked since the times of John Winthrop, but also by people like J.F. Kennedy and R. Reagan</w:t>
      </w:r>
      <w:proofErr w:type="gramEnd"/>
      <w:r w:rsidRPr="00ED1924">
        <w:rPr>
          <w:rFonts w:ascii="Palatino Linotype" w:hAnsi="Palatino Linotype"/>
          <w:sz w:val="18"/>
          <w:szCs w:val="18"/>
        </w:rPr>
        <w:t>. I take that this doctrine is also at odds with libertarian moral character, as Ron Pauls quote shows.</w:t>
      </w:r>
    </w:p>
  </w:footnote>
  <w:footnote w:id="9">
    <w:p w14:paraId="15E45E7F" w14:textId="77777777" w:rsidR="00021614" w:rsidRPr="00ED1924" w:rsidRDefault="00021614" w:rsidP="00021614">
      <w:pPr>
        <w:pStyle w:val="Sinespaciado1"/>
        <w:jc w:val="both"/>
        <w:rPr>
          <w:rFonts w:ascii="Palatino Linotype" w:hAnsi="Palatino Linotype"/>
          <w:sz w:val="18"/>
          <w:szCs w:val="18"/>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It is however not entirely clear </w:t>
      </w:r>
      <w:proofErr w:type="gramStart"/>
      <w:r w:rsidRPr="00ED1924">
        <w:rPr>
          <w:rFonts w:ascii="Palatino Linotype" w:hAnsi="Palatino Linotype"/>
          <w:sz w:val="18"/>
          <w:szCs w:val="18"/>
        </w:rPr>
        <w:t>that conservative libertarians</w:t>
      </w:r>
      <w:proofErr w:type="gramEnd"/>
      <w:r w:rsidRPr="00ED1924">
        <w:rPr>
          <w:rFonts w:ascii="Palatino Linotype" w:hAnsi="Palatino Linotype"/>
          <w:sz w:val="18"/>
          <w:szCs w:val="18"/>
        </w:rPr>
        <w:t xml:space="preserve"> could not invoke a form of cultural nationalism such as those defended by David Miller, </w:t>
      </w:r>
      <w:proofErr w:type="spellStart"/>
      <w:r w:rsidRPr="00ED1924">
        <w:rPr>
          <w:rFonts w:ascii="Palatino Linotype" w:hAnsi="Palatino Linotype"/>
          <w:sz w:val="18"/>
          <w:szCs w:val="18"/>
        </w:rPr>
        <w:t>Chiam</w:t>
      </w:r>
      <w:proofErr w:type="spellEnd"/>
      <w:r w:rsidRPr="00ED1924">
        <w:rPr>
          <w:rFonts w:ascii="Palatino Linotype" w:hAnsi="Palatino Linotype"/>
          <w:sz w:val="18"/>
          <w:szCs w:val="18"/>
        </w:rPr>
        <w:t xml:space="preserve"> Gams or Yael </w:t>
      </w:r>
      <w:proofErr w:type="spellStart"/>
      <w:r w:rsidRPr="00ED1924">
        <w:rPr>
          <w:rFonts w:ascii="Palatino Linotype" w:hAnsi="Palatino Linotype"/>
          <w:sz w:val="18"/>
          <w:szCs w:val="18"/>
        </w:rPr>
        <w:t>Tamir</w:t>
      </w:r>
      <w:proofErr w:type="spellEnd"/>
      <w:r w:rsidRPr="00ED1924">
        <w:rPr>
          <w:rFonts w:ascii="Palatino Linotype" w:hAnsi="Palatino Linotype"/>
          <w:sz w:val="18"/>
          <w:szCs w:val="18"/>
        </w:rPr>
        <w:t>. I cannot discuss this here. It seems however very implausible for two reasons, apart from its evident collectivism: Cultural Nationalism implies the intervention of state in order to protect nationalist culture, and also involves certain central management of the official nationalist culture. Nationalism seems to imply a form of perfectionism that makes broader demands than those that typically libertarians are use to concede for grounding state’s duties.</w:t>
      </w:r>
    </w:p>
  </w:footnote>
  <w:footnote w:id="10">
    <w:p w14:paraId="7509F22B" w14:textId="77777777" w:rsidR="00021614" w:rsidRPr="00ED1924" w:rsidRDefault="00021614" w:rsidP="00021614">
      <w:pPr>
        <w:pStyle w:val="Textonotapie"/>
        <w:jc w:val="both"/>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In order to support this idea, Wellm</w:t>
      </w:r>
      <w:r w:rsidR="0090037B" w:rsidRPr="00ED1924">
        <w:rPr>
          <w:rFonts w:ascii="Palatino Linotype" w:hAnsi="Palatino Linotype"/>
          <w:sz w:val="18"/>
          <w:szCs w:val="18"/>
        </w:rPr>
        <w:t xml:space="preserve">an offers a thought experiment (see </w:t>
      </w:r>
      <w:r w:rsidRPr="00ED1924">
        <w:rPr>
          <w:rFonts w:ascii="Palatino Linotype" w:hAnsi="Palatino Linotype"/>
          <w:sz w:val="18"/>
          <w:szCs w:val="18"/>
        </w:rPr>
        <w:t>2008: 122). He compares inequalities of two different kinds. First, there are two societies isolated from each other. One of them is significantly better off than the other. Inequalities of the second kind occur within the same society. Members of this society are aware that some of them are doing considerably better than the rest. According to Wellman, inequalities of the second kind are much more important, because they arise as a result of oppression over vulnerable groups, while inequalities of the first kind are a matter of luck.</w:t>
      </w:r>
    </w:p>
  </w:footnote>
  <w:footnote w:id="11">
    <w:p w14:paraId="199C5921" w14:textId="77777777" w:rsidR="00021614" w:rsidRPr="00ED1924" w:rsidRDefault="00021614" w:rsidP="00021614">
      <w:pPr>
        <w:pStyle w:val="Sinespaciado1"/>
        <w:jc w:val="both"/>
        <w:rPr>
          <w:rFonts w:ascii="Palatino Linotype" w:hAnsi="Palatino Linotype"/>
          <w:sz w:val="18"/>
          <w:szCs w:val="18"/>
          <w:lang w:val="en-US"/>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Human rights are a subset of moral rights that act as protections or trumps that place constrains on permissible exercise of power by states, guaranteeing the access to basic human interests and needs in order to live decent human lives.</w:t>
      </w:r>
    </w:p>
  </w:footnote>
  <w:footnote w:id="12">
    <w:p w14:paraId="1E14040F" w14:textId="77777777" w:rsidR="00021614" w:rsidRPr="00ED1924" w:rsidRDefault="00021614" w:rsidP="00021614">
      <w:pPr>
        <w:pStyle w:val="Textonotapie"/>
        <w:jc w:val="both"/>
        <w:rPr>
          <w:rFonts w:ascii="Palatino Linotype" w:hAnsi="Palatino Linotype"/>
          <w:sz w:val="18"/>
          <w:szCs w:val="18"/>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A functionalist account explains why it is overall beneficial to live under institutions that exercise jurisdiction and control borders. States need territorial continuity in order to enforce justice, define property rights and distribute public goods. But this kind of instrumental arguments fail to justify in a principled fashion one or all of the following problems: (</w:t>
      </w:r>
      <w:proofErr w:type="spellStart"/>
      <w:r w:rsidRPr="00ED1924">
        <w:rPr>
          <w:rFonts w:ascii="Palatino Linotype" w:hAnsi="Palatino Linotype"/>
          <w:sz w:val="18"/>
          <w:szCs w:val="18"/>
        </w:rPr>
        <w:t>i</w:t>
      </w:r>
      <w:proofErr w:type="spellEnd"/>
      <w:r w:rsidRPr="00ED1924">
        <w:rPr>
          <w:rFonts w:ascii="Palatino Linotype" w:hAnsi="Palatino Linotype"/>
          <w:sz w:val="18"/>
          <w:szCs w:val="18"/>
        </w:rPr>
        <w:t>) why this particular state (and no other) is the one entitled to wield authority over us; (ii)</w:t>
      </w:r>
      <w:r w:rsidRPr="00ED1924">
        <w:rPr>
          <w:rFonts w:ascii="Palatino Linotype" w:hAnsi="Palatino Linotype" w:cs="Tunga"/>
          <w:sz w:val="18"/>
          <w:szCs w:val="18"/>
        </w:rPr>
        <w:t xml:space="preserve"> who should be </w:t>
      </w:r>
      <w:r w:rsidR="00086F8D" w:rsidRPr="00ED1924">
        <w:rPr>
          <w:rFonts w:ascii="Palatino Linotype" w:hAnsi="Palatino Linotype" w:cs="Tunga"/>
          <w:sz w:val="18"/>
          <w:szCs w:val="18"/>
        </w:rPr>
        <w:t xml:space="preserve">submitted to this institutions </w:t>
      </w:r>
      <w:r w:rsidRPr="00ED1924">
        <w:rPr>
          <w:rFonts w:ascii="Palatino Linotype" w:hAnsi="Palatino Linotype" w:cs="Tunga"/>
          <w:sz w:val="18"/>
          <w:szCs w:val="18"/>
        </w:rPr>
        <w:t>(instead of some others) and (iii) why this state has dominion over this site of land (and not over this ot</w:t>
      </w:r>
      <w:r w:rsidR="00086F8D" w:rsidRPr="00ED1924">
        <w:rPr>
          <w:rFonts w:ascii="Palatino Linotype" w:hAnsi="Palatino Linotype" w:cs="Tunga"/>
          <w:sz w:val="18"/>
          <w:szCs w:val="18"/>
        </w:rPr>
        <w:t>her) (</w:t>
      </w:r>
      <w:r w:rsidR="00F56C6B" w:rsidRPr="00ED1924">
        <w:rPr>
          <w:rFonts w:ascii="Palatino Linotype" w:hAnsi="Palatino Linotype" w:cs="Tunga"/>
          <w:sz w:val="18"/>
          <w:szCs w:val="18"/>
        </w:rPr>
        <w:t>s</w:t>
      </w:r>
      <w:r w:rsidR="00086F8D" w:rsidRPr="00ED1924">
        <w:rPr>
          <w:rFonts w:ascii="Palatino Linotype" w:hAnsi="Palatino Linotype" w:cs="Tunga"/>
          <w:sz w:val="18"/>
          <w:szCs w:val="18"/>
        </w:rPr>
        <w:t xml:space="preserve">ee </w:t>
      </w:r>
      <w:proofErr w:type="spellStart"/>
      <w:r w:rsidR="00086F8D" w:rsidRPr="00ED1924">
        <w:rPr>
          <w:rFonts w:ascii="Palatino Linotype" w:hAnsi="Palatino Linotype" w:cs="Tunga"/>
          <w:sz w:val="18"/>
          <w:szCs w:val="18"/>
        </w:rPr>
        <w:t>Quong</w:t>
      </w:r>
      <w:proofErr w:type="spellEnd"/>
      <w:r w:rsidR="00086F8D" w:rsidRPr="00ED1924">
        <w:rPr>
          <w:rFonts w:ascii="Palatino Linotype" w:hAnsi="Palatino Linotype" w:cs="Tunga"/>
          <w:sz w:val="18"/>
          <w:szCs w:val="18"/>
        </w:rPr>
        <w:t xml:space="preserve"> 2010: 110,129).</w:t>
      </w:r>
    </w:p>
  </w:footnote>
  <w:footnote w:id="13">
    <w:p w14:paraId="00EC685A" w14:textId="77777777" w:rsidR="00021614" w:rsidRPr="00ED1924" w:rsidRDefault="00021614" w:rsidP="00021614">
      <w:pPr>
        <w:pStyle w:val="Textonotapie"/>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I believe there is a broad consensus regarding the validity of these assumptions within liberals; but I won’t pursue the issue further</w:t>
      </w:r>
    </w:p>
  </w:footnote>
  <w:footnote w:id="14">
    <w:p w14:paraId="086C0151" w14:textId="77777777" w:rsidR="00021614" w:rsidRPr="00ED1924" w:rsidRDefault="00021614" w:rsidP="00021614">
      <w:pPr>
        <w:pStyle w:val="Textonotapie"/>
        <w:rPr>
          <w:rFonts w:ascii="Palatino Linotype" w:hAnsi="Palatino Linotype"/>
        </w:rPr>
      </w:pPr>
      <w:r w:rsidRPr="00ED1924">
        <w:rPr>
          <w:rStyle w:val="Refdenotaalpie"/>
          <w:rFonts w:ascii="Palatino Linotype" w:hAnsi="Palatino Linotype"/>
        </w:rPr>
        <w:footnoteRef/>
      </w:r>
      <w:r w:rsidRPr="00ED1924">
        <w:rPr>
          <w:rFonts w:ascii="Palatino Linotype" w:hAnsi="Palatino Linotype"/>
        </w:rPr>
        <w:t xml:space="preserve"> Again, libertarians and egalitarian-liberals disagree starkly about what kind of state may defeat this </w:t>
      </w:r>
      <w:r w:rsidRPr="00ED1924">
        <w:rPr>
          <w:rFonts w:ascii="Palatino Linotype" w:hAnsi="Palatino Linotype"/>
          <w:i/>
        </w:rPr>
        <w:t>prima facie</w:t>
      </w:r>
      <w:r w:rsidRPr="00ED1924">
        <w:rPr>
          <w:rFonts w:ascii="Palatino Linotype" w:hAnsi="Palatino Linotype"/>
        </w:rPr>
        <w:t xml:space="preserve"> case. This disagreement amounts to differences in their conceptions of legitimacy.</w:t>
      </w:r>
    </w:p>
  </w:footnote>
  <w:footnote w:id="15">
    <w:p w14:paraId="327B31E1" w14:textId="77777777" w:rsidR="00021614" w:rsidRPr="00ED1924" w:rsidRDefault="00021614" w:rsidP="00021614">
      <w:pPr>
        <w:pStyle w:val="Sinespaciado1"/>
        <w:jc w:val="both"/>
        <w:rPr>
          <w:rFonts w:ascii="Palatino Linotype" w:hAnsi="Palatino Linotype"/>
          <w:sz w:val="18"/>
          <w:szCs w:val="18"/>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I want to make clear that I am not in any way denying that legitimate countries should protect human rights and under certain circumstances, for certain groups, a state would become illegitimate if it stops protecting human rights. I am not denying either that states have rights. I am merely pointing out some odd consequences of Wellman’s view.</w:t>
      </w:r>
    </w:p>
  </w:footnote>
  <w:footnote w:id="16">
    <w:p w14:paraId="3B356595" w14:textId="77777777" w:rsidR="00021614" w:rsidRPr="00ED1924" w:rsidRDefault="00021614" w:rsidP="00021614">
      <w:pPr>
        <w:pStyle w:val="Sinespaciado1"/>
        <w:jc w:val="both"/>
        <w:rPr>
          <w:rFonts w:ascii="Palatino Linotype" w:hAnsi="Palatino Linotype"/>
          <w:sz w:val="18"/>
          <w:szCs w:val="18"/>
        </w:rPr>
      </w:pPr>
      <w:r w:rsidRPr="00ED1924">
        <w:rPr>
          <w:rStyle w:val="Refdenotaalpie"/>
          <w:rFonts w:ascii="Palatino Linotype" w:hAnsi="Palatino Linotype"/>
          <w:sz w:val="18"/>
          <w:szCs w:val="18"/>
        </w:rPr>
        <w:footnoteRef/>
      </w:r>
      <w:r w:rsidRPr="00ED1924">
        <w:rPr>
          <w:rFonts w:ascii="Palatino Linotype" w:hAnsi="Palatino Linotype"/>
          <w:sz w:val="18"/>
          <w:szCs w:val="18"/>
        </w:rPr>
        <w:t xml:space="preserve"> Compare </w:t>
      </w:r>
      <w:proofErr w:type="spellStart"/>
      <w:r w:rsidRPr="00ED1924">
        <w:rPr>
          <w:rFonts w:ascii="Palatino Linotype" w:hAnsi="Palatino Linotype"/>
          <w:sz w:val="18"/>
          <w:szCs w:val="18"/>
        </w:rPr>
        <w:t>Kukathas</w:t>
      </w:r>
      <w:proofErr w:type="spellEnd"/>
      <w:r w:rsidRPr="00ED1924">
        <w:rPr>
          <w:rFonts w:ascii="Palatino Linotype" w:hAnsi="Palatino Linotype"/>
          <w:sz w:val="18"/>
          <w:szCs w:val="18"/>
        </w:rPr>
        <w:t xml:space="preserve"> </w:t>
      </w:r>
      <w:r w:rsidR="004B6809" w:rsidRPr="00ED1924">
        <w:rPr>
          <w:rFonts w:ascii="Palatino Linotype" w:hAnsi="Palatino Linotype"/>
          <w:sz w:val="18"/>
          <w:szCs w:val="18"/>
        </w:rPr>
        <w:t>(</w:t>
      </w:r>
      <w:r w:rsidRPr="00ED1924">
        <w:rPr>
          <w:rFonts w:ascii="Palatino Linotype" w:hAnsi="Palatino Linotype"/>
          <w:sz w:val="18"/>
          <w:szCs w:val="18"/>
        </w:rPr>
        <w:t>2010: 219</w:t>
      </w:r>
      <w:r w:rsidR="004B6809" w:rsidRPr="00ED1924">
        <w:rPr>
          <w:rFonts w:ascii="Palatino Linotype" w:hAnsi="Palatino Linotype"/>
          <w:sz w:val="18"/>
          <w:szCs w:val="18"/>
        </w:rPr>
        <w:t>)</w:t>
      </w:r>
      <w:r w:rsidRPr="00ED1924">
        <w:rPr>
          <w:rFonts w:ascii="Palatino Linotype" w:hAnsi="Palatino Linotype"/>
          <w:sz w:val="18"/>
          <w:szCs w:val="18"/>
        </w:rPr>
        <w:t>.</w:t>
      </w:r>
    </w:p>
  </w:footnote>
  <w:footnote w:id="17">
    <w:p w14:paraId="0A86E959" w14:textId="77777777" w:rsidR="00021614" w:rsidRPr="00ED1924" w:rsidRDefault="00021614" w:rsidP="00021614">
      <w:pPr>
        <w:pStyle w:val="Sinespaciado1"/>
        <w:jc w:val="both"/>
        <w:rPr>
          <w:rFonts w:ascii="Palatino Linotype" w:hAnsi="Palatino Linotype"/>
          <w:sz w:val="18"/>
          <w:szCs w:val="18"/>
          <w:lang w:val="en-US"/>
        </w:rPr>
      </w:pPr>
      <w:r w:rsidRPr="00ED1924">
        <w:rPr>
          <w:rStyle w:val="Refdenotaalpie"/>
          <w:rFonts w:ascii="Palatino Linotype" w:hAnsi="Palatino Linotype"/>
        </w:rPr>
        <w:footnoteRef/>
      </w:r>
      <w:r w:rsidRPr="00ED1924">
        <w:rPr>
          <w:rFonts w:ascii="Palatino Linotype" w:hAnsi="Palatino Linotype"/>
        </w:rPr>
        <w:t xml:space="preserve"> </w:t>
      </w:r>
      <w:r w:rsidRPr="00ED1924">
        <w:rPr>
          <w:rFonts w:ascii="Palatino Linotype" w:hAnsi="Palatino Linotype"/>
          <w:sz w:val="18"/>
          <w:szCs w:val="18"/>
        </w:rPr>
        <w:t>Notice for instance that even if Sweden, Denmark, Norway, Germany and Canada could permissibly close their borders as Wellman claims, we must remember these nations are mostly uninterested in a putative right to reject all because they are involved in certain international practices of trade and diplomacy that would make it impractical and even morally inconsistent to close their borders and reject everyone.</w:t>
      </w:r>
    </w:p>
  </w:footnote>
  <w:footnote w:id="18">
    <w:p w14:paraId="74B2BFD0" w14:textId="77777777" w:rsidR="00021614" w:rsidRPr="00ED1924" w:rsidRDefault="00021614" w:rsidP="00021614">
      <w:pPr>
        <w:pStyle w:val="Sinespaciado"/>
        <w:jc w:val="both"/>
        <w:rPr>
          <w:rFonts w:ascii="Palatino Linotype" w:hAnsi="Palatino Linotype"/>
          <w:sz w:val="20"/>
          <w:szCs w:val="20"/>
        </w:rPr>
      </w:pPr>
      <w:r w:rsidRPr="00ED1924">
        <w:rPr>
          <w:rStyle w:val="Refdenotaalpie"/>
          <w:rFonts w:ascii="Palatino Linotype" w:hAnsi="Palatino Linotype"/>
          <w:sz w:val="20"/>
          <w:szCs w:val="20"/>
        </w:rPr>
        <w:footnoteRef/>
      </w:r>
      <w:r w:rsidRPr="00ED1924">
        <w:rPr>
          <w:rFonts w:ascii="Palatino Linotype" w:hAnsi="Palatino Linotype"/>
          <w:sz w:val="20"/>
          <w:szCs w:val="20"/>
        </w:rPr>
        <w:t xml:space="preserve"> It is not clear whether Wellman´s constrains of functionalist legitimacy require the protection of the human rights of citizens or the protection of human rights of every person over whom the power of the state is exercised. The second interpretation will require that borders protect the human rights of would-be migrants. The consequences of this are not obvious. I leave this problem aside for now. See </w:t>
      </w:r>
      <w:proofErr w:type="spellStart"/>
      <w:r w:rsidRPr="00ED1924">
        <w:rPr>
          <w:rFonts w:ascii="Palatino Linotype" w:hAnsi="Palatino Linotype"/>
          <w:sz w:val="20"/>
          <w:szCs w:val="20"/>
        </w:rPr>
        <w:t>Carens</w:t>
      </w:r>
      <w:proofErr w:type="spellEnd"/>
      <w:r w:rsidRPr="00ED1924">
        <w:rPr>
          <w:rFonts w:ascii="Palatino Linotype" w:hAnsi="Palatino Linotype"/>
          <w:sz w:val="20"/>
          <w:szCs w:val="20"/>
        </w:rPr>
        <w:t xml:space="preserve"> </w:t>
      </w:r>
      <w:r w:rsidR="00811D3D" w:rsidRPr="00ED1924">
        <w:rPr>
          <w:rFonts w:ascii="Palatino Linotype" w:hAnsi="Palatino Linotype"/>
          <w:sz w:val="20"/>
          <w:szCs w:val="20"/>
        </w:rPr>
        <w:t>(</w:t>
      </w:r>
      <w:r w:rsidRPr="00ED1924">
        <w:rPr>
          <w:rFonts w:ascii="Palatino Linotype" w:hAnsi="Palatino Linotype"/>
          <w:sz w:val="20"/>
          <w:szCs w:val="20"/>
        </w:rPr>
        <w:t>2013</w:t>
      </w:r>
      <w:r w:rsidR="00811D3D" w:rsidRPr="00ED1924">
        <w:rPr>
          <w:rFonts w:ascii="Palatino Linotype" w:hAnsi="Palatino Linotype"/>
          <w:sz w:val="20"/>
          <w:szCs w:val="20"/>
        </w:rPr>
        <w:t>)</w:t>
      </w:r>
      <w:r w:rsidRPr="00ED1924">
        <w:rPr>
          <w:rFonts w:ascii="Palatino Linotype" w:hAnsi="Palatino Linotype"/>
          <w:sz w:val="20"/>
          <w:szCs w:val="20"/>
        </w:rPr>
        <w:t>.</w:t>
      </w:r>
    </w:p>
  </w:footnote>
  <w:footnote w:id="19">
    <w:p w14:paraId="08758F85" w14:textId="77777777" w:rsidR="00021614" w:rsidRPr="00ED1924" w:rsidRDefault="00021614" w:rsidP="00021614">
      <w:pPr>
        <w:pStyle w:val="Textonotapie"/>
        <w:jc w:val="both"/>
        <w:rPr>
          <w:rFonts w:ascii="Palatino Linotype" w:hAnsi="Palatino Linotype"/>
          <w:lang w:val="en-US"/>
        </w:rPr>
      </w:pPr>
      <w:r w:rsidRPr="00ED1924">
        <w:rPr>
          <w:rStyle w:val="Refdenotaalpie"/>
          <w:rFonts w:ascii="Palatino Linotype" w:hAnsi="Palatino Linotype"/>
        </w:rPr>
        <w:footnoteRef/>
      </w:r>
      <w:r w:rsidRPr="00ED1924">
        <w:rPr>
          <w:rFonts w:ascii="Palatino Linotype" w:hAnsi="Palatino Linotype"/>
        </w:rPr>
        <w:t xml:space="preserve"> Note however that ‘Justice’ in the context of cosmopolitanism does not mean the same than it means when we speak about a conception of administrative distributive justice for the case of the basic structure of the society. Cosmopolitan Justice calls for radical reform; distributive justice requires better forms of institutional order. See </w:t>
      </w:r>
      <w:proofErr w:type="spellStart"/>
      <w:r w:rsidRPr="00ED1924">
        <w:rPr>
          <w:rFonts w:ascii="Palatino Linotype" w:hAnsi="Palatino Linotype"/>
        </w:rPr>
        <w:t>Christiano</w:t>
      </w:r>
      <w:proofErr w:type="spellEnd"/>
      <w:r w:rsidRPr="00ED1924">
        <w:rPr>
          <w:rFonts w:ascii="Palatino Linotype" w:hAnsi="Palatino Linotype"/>
        </w:rPr>
        <w:t xml:space="preserve"> </w:t>
      </w:r>
      <w:r w:rsidR="008970D7" w:rsidRPr="00ED1924">
        <w:rPr>
          <w:rFonts w:ascii="Palatino Linotype" w:hAnsi="Palatino Linotype"/>
        </w:rPr>
        <w:t>(</w:t>
      </w:r>
      <w:r w:rsidRPr="00ED1924">
        <w:rPr>
          <w:rFonts w:ascii="Palatino Linotype" w:hAnsi="Palatino Linotype"/>
        </w:rPr>
        <w:t>2008b</w:t>
      </w:r>
      <w:r w:rsidR="008970D7" w:rsidRPr="00ED1924">
        <w:rPr>
          <w:rFonts w:ascii="Palatino Linotype" w:hAnsi="Palatino Linotype"/>
        </w:rPr>
        <w:t>)</w:t>
      </w:r>
      <w:r w:rsidRPr="00ED1924">
        <w:rPr>
          <w:rFonts w:ascii="Palatino Linotype" w:hAnsi="Palatino Linotype"/>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F229" w14:textId="77777777" w:rsidR="00510748" w:rsidRPr="00B5174B" w:rsidRDefault="00F6718E" w:rsidP="00B5174B">
    <w:pPr>
      <w:pStyle w:val="Encabezado"/>
      <w:jc w:val="center"/>
      <w:rPr>
        <w:rFonts w:ascii="Raavi" w:hAnsi="Raavi" w:cs="Raavi"/>
        <w:sz w:val="18"/>
        <w:szCs w:val="18"/>
        <w:lang w:val="es-MX"/>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F6BA8"/>
    <w:multiLevelType w:val="hybridMultilevel"/>
    <w:tmpl w:val="9022E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1B5E2C"/>
    <w:multiLevelType w:val="hybridMultilevel"/>
    <w:tmpl w:val="FBFC818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128293A"/>
    <w:multiLevelType w:val="hybridMultilevel"/>
    <w:tmpl w:val="12361FA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6E3BEA"/>
    <w:multiLevelType w:val="hybridMultilevel"/>
    <w:tmpl w:val="96F49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614"/>
    <w:rsid w:val="0002131F"/>
    <w:rsid w:val="00021614"/>
    <w:rsid w:val="000249FC"/>
    <w:rsid w:val="00050B2E"/>
    <w:rsid w:val="00051747"/>
    <w:rsid w:val="0005331A"/>
    <w:rsid w:val="00086F8D"/>
    <w:rsid w:val="000D632B"/>
    <w:rsid w:val="000E3DA1"/>
    <w:rsid w:val="000F0726"/>
    <w:rsid w:val="00115D84"/>
    <w:rsid w:val="0012681C"/>
    <w:rsid w:val="00176747"/>
    <w:rsid w:val="001B1952"/>
    <w:rsid w:val="001B653B"/>
    <w:rsid w:val="00210BE5"/>
    <w:rsid w:val="0021617A"/>
    <w:rsid w:val="00231FAC"/>
    <w:rsid w:val="00295861"/>
    <w:rsid w:val="00297ECB"/>
    <w:rsid w:val="002D6101"/>
    <w:rsid w:val="0034211C"/>
    <w:rsid w:val="003B6CCD"/>
    <w:rsid w:val="003C0188"/>
    <w:rsid w:val="003C2063"/>
    <w:rsid w:val="003C3A82"/>
    <w:rsid w:val="003D4E80"/>
    <w:rsid w:val="003F2491"/>
    <w:rsid w:val="003F4FCE"/>
    <w:rsid w:val="00415133"/>
    <w:rsid w:val="00416F0F"/>
    <w:rsid w:val="00430401"/>
    <w:rsid w:val="004415C3"/>
    <w:rsid w:val="004417D7"/>
    <w:rsid w:val="0045142A"/>
    <w:rsid w:val="00457F4C"/>
    <w:rsid w:val="0046037D"/>
    <w:rsid w:val="004765D7"/>
    <w:rsid w:val="004844FC"/>
    <w:rsid w:val="004A7AF0"/>
    <w:rsid w:val="004B6809"/>
    <w:rsid w:val="004F1E4D"/>
    <w:rsid w:val="004F45C7"/>
    <w:rsid w:val="00526A5B"/>
    <w:rsid w:val="00543CBF"/>
    <w:rsid w:val="0055153C"/>
    <w:rsid w:val="005752CE"/>
    <w:rsid w:val="00582285"/>
    <w:rsid w:val="005923F8"/>
    <w:rsid w:val="00595497"/>
    <w:rsid w:val="005B70D8"/>
    <w:rsid w:val="005E062D"/>
    <w:rsid w:val="006001FC"/>
    <w:rsid w:val="00611D87"/>
    <w:rsid w:val="0061680F"/>
    <w:rsid w:val="00625FB1"/>
    <w:rsid w:val="00627056"/>
    <w:rsid w:val="00662A99"/>
    <w:rsid w:val="0067416A"/>
    <w:rsid w:val="0068089E"/>
    <w:rsid w:val="00690B04"/>
    <w:rsid w:val="006D75A6"/>
    <w:rsid w:val="0070242E"/>
    <w:rsid w:val="007142FA"/>
    <w:rsid w:val="00742A92"/>
    <w:rsid w:val="00743B16"/>
    <w:rsid w:val="00766156"/>
    <w:rsid w:val="00766AAB"/>
    <w:rsid w:val="007676D8"/>
    <w:rsid w:val="00783021"/>
    <w:rsid w:val="00783263"/>
    <w:rsid w:val="007968B5"/>
    <w:rsid w:val="007C3C92"/>
    <w:rsid w:val="007C4180"/>
    <w:rsid w:val="00811D3D"/>
    <w:rsid w:val="00827E82"/>
    <w:rsid w:val="00835823"/>
    <w:rsid w:val="00857BCC"/>
    <w:rsid w:val="008970D7"/>
    <w:rsid w:val="008A3879"/>
    <w:rsid w:val="008A64E0"/>
    <w:rsid w:val="008B1736"/>
    <w:rsid w:val="0090037B"/>
    <w:rsid w:val="00900E5A"/>
    <w:rsid w:val="0090702F"/>
    <w:rsid w:val="0094627E"/>
    <w:rsid w:val="0094651C"/>
    <w:rsid w:val="00982A7F"/>
    <w:rsid w:val="009C2BD8"/>
    <w:rsid w:val="009D1A6C"/>
    <w:rsid w:val="009D408B"/>
    <w:rsid w:val="009E16B6"/>
    <w:rsid w:val="00A24D8D"/>
    <w:rsid w:val="00A360EE"/>
    <w:rsid w:val="00A56A65"/>
    <w:rsid w:val="00A94DF3"/>
    <w:rsid w:val="00AB1919"/>
    <w:rsid w:val="00AF255C"/>
    <w:rsid w:val="00B23823"/>
    <w:rsid w:val="00B27B9C"/>
    <w:rsid w:val="00B463F5"/>
    <w:rsid w:val="00B506FF"/>
    <w:rsid w:val="00B610FE"/>
    <w:rsid w:val="00B84231"/>
    <w:rsid w:val="00B90066"/>
    <w:rsid w:val="00BC464A"/>
    <w:rsid w:val="00BC7E78"/>
    <w:rsid w:val="00BC7E86"/>
    <w:rsid w:val="00BD0B80"/>
    <w:rsid w:val="00C16221"/>
    <w:rsid w:val="00C324EA"/>
    <w:rsid w:val="00C60BBF"/>
    <w:rsid w:val="00CA2DA0"/>
    <w:rsid w:val="00CA7848"/>
    <w:rsid w:val="00CB79DA"/>
    <w:rsid w:val="00CC6F8C"/>
    <w:rsid w:val="00CD4D26"/>
    <w:rsid w:val="00D437F6"/>
    <w:rsid w:val="00D76935"/>
    <w:rsid w:val="00D83CB9"/>
    <w:rsid w:val="00DF7913"/>
    <w:rsid w:val="00E07F30"/>
    <w:rsid w:val="00E22351"/>
    <w:rsid w:val="00E41351"/>
    <w:rsid w:val="00E831C8"/>
    <w:rsid w:val="00EA615D"/>
    <w:rsid w:val="00ED1529"/>
    <w:rsid w:val="00ED1924"/>
    <w:rsid w:val="00F04160"/>
    <w:rsid w:val="00F061B6"/>
    <w:rsid w:val="00F24AF4"/>
    <w:rsid w:val="00F33FA1"/>
    <w:rsid w:val="00F37FFE"/>
    <w:rsid w:val="00F56C6B"/>
    <w:rsid w:val="00F6718E"/>
    <w:rsid w:val="00F759E7"/>
    <w:rsid w:val="00F85A2F"/>
    <w:rsid w:val="00FB05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F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NoList1">
    <w:name w:val="No List1"/>
    <w:next w:val="Sinlista"/>
    <w:uiPriority w:val="99"/>
    <w:semiHidden/>
    <w:unhideWhenUsed/>
    <w:rsid w:val="00021614"/>
  </w:style>
  <w:style w:type="paragraph" w:styleId="Sinespaciado">
    <w:name w:val="No Spacing"/>
    <w:uiPriority w:val="1"/>
    <w:qFormat/>
    <w:rsid w:val="00021614"/>
    <w:pPr>
      <w:spacing w:after="0" w:line="240" w:lineRule="auto"/>
    </w:pPr>
    <w:rPr>
      <w:rFonts w:ascii="Calibri" w:eastAsia="Calibri" w:hAnsi="Calibri" w:cs="Times New Roman"/>
    </w:rPr>
  </w:style>
  <w:style w:type="paragraph" w:customStyle="1" w:styleId="Sinespaciado1">
    <w:name w:val="Sin espaciado1"/>
    <w:uiPriority w:val="1"/>
    <w:qFormat/>
    <w:rsid w:val="00021614"/>
    <w:pPr>
      <w:spacing w:after="0" w:line="240" w:lineRule="auto"/>
    </w:pPr>
    <w:rPr>
      <w:rFonts w:ascii="Calibri" w:eastAsia="Calibri" w:hAnsi="Calibri" w:cs="Times New Roman"/>
    </w:rPr>
  </w:style>
  <w:style w:type="character" w:styleId="Refdenotaalpie">
    <w:name w:val="footnote reference"/>
    <w:uiPriority w:val="99"/>
    <w:semiHidden/>
    <w:unhideWhenUsed/>
    <w:rsid w:val="00021614"/>
    <w:rPr>
      <w:vertAlign w:val="superscript"/>
    </w:rPr>
  </w:style>
  <w:style w:type="paragraph" w:styleId="Encabezado">
    <w:name w:val="header"/>
    <w:basedOn w:val="Normal"/>
    <w:link w:val="HeaderChar"/>
    <w:uiPriority w:val="99"/>
    <w:unhideWhenUsed/>
    <w:rsid w:val="00021614"/>
    <w:pPr>
      <w:tabs>
        <w:tab w:val="center" w:pos="4252"/>
        <w:tab w:val="right" w:pos="8504"/>
      </w:tabs>
    </w:pPr>
    <w:rPr>
      <w:rFonts w:ascii="Calibri" w:eastAsia="Calibri" w:hAnsi="Calibri" w:cs="Times New Roman"/>
    </w:rPr>
  </w:style>
  <w:style w:type="character" w:customStyle="1" w:styleId="HeaderChar">
    <w:name w:val="Header Char"/>
    <w:basedOn w:val="Fuentedeprrafopredeter"/>
    <w:link w:val="Encabezado"/>
    <w:uiPriority w:val="99"/>
    <w:rsid w:val="00021614"/>
    <w:rPr>
      <w:rFonts w:ascii="Calibri" w:eastAsia="Calibri" w:hAnsi="Calibri" w:cs="Times New Roman"/>
    </w:rPr>
  </w:style>
  <w:style w:type="paragraph" w:styleId="Piedepgina">
    <w:name w:val="footer"/>
    <w:basedOn w:val="Normal"/>
    <w:link w:val="FooterChar"/>
    <w:uiPriority w:val="99"/>
    <w:unhideWhenUsed/>
    <w:rsid w:val="00021614"/>
    <w:pPr>
      <w:tabs>
        <w:tab w:val="center" w:pos="4252"/>
        <w:tab w:val="right" w:pos="8504"/>
      </w:tabs>
    </w:pPr>
    <w:rPr>
      <w:rFonts w:ascii="Calibri" w:eastAsia="Calibri" w:hAnsi="Calibri" w:cs="Times New Roman"/>
    </w:rPr>
  </w:style>
  <w:style w:type="character" w:customStyle="1" w:styleId="FooterChar">
    <w:name w:val="Footer Char"/>
    <w:basedOn w:val="Fuentedeprrafopredeter"/>
    <w:link w:val="Piedepgina"/>
    <w:uiPriority w:val="99"/>
    <w:rsid w:val="00021614"/>
    <w:rPr>
      <w:rFonts w:ascii="Calibri" w:eastAsia="Calibri" w:hAnsi="Calibri" w:cs="Times New Roman"/>
    </w:rPr>
  </w:style>
  <w:style w:type="paragraph" w:styleId="Textonotapie">
    <w:name w:val="footnote text"/>
    <w:basedOn w:val="Normal"/>
    <w:link w:val="FootnoteTextChar"/>
    <w:uiPriority w:val="99"/>
    <w:unhideWhenUsed/>
    <w:rsid w:val="00021614"/>
    <w:rPr>
      <w:rFonts w:ascii="Calibri" w:eastAsia="Calibri" w:hAnsi="Calibri" w:cs="Times New Roman"/>
      <w:sz w:val="20"/>
      <w:szCs w:val="20"/>
    </w:rPr>
  </w:style>
  <w:style w:type="character" w:customStyle="1" w:styleId="FootnoteTextChar">
    <w:name w:val="Footnote Text Char"/>
    <w:basedOn w:val="Fuentedeprrafopredeter"/>
    <w:link w:val="Textonotapie"/>
    <w:uiPriority w:val="99"/>
    <w:rsid w:val="00021614"/>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021614"/>
    <w:rPr>
      <w:sz w:val="16"/>
      <w:szCs w:val="16"/>
    </w:rPr>
  </w:style>
  <w:style w:type="paragraph" w:styleId="Textocomentario">
    <w:name w:val="annotation text"/>
    <w:basedOn w:val="Normal"/>
    <w:link w:val="CommentTextChar"/>
    <w:uiPriority w:val="99"/>
    <w:semiHidden/>
    <w:unhideWhenUsed/>
    <w:rsid w:val="00021614"/>
    <w:rPr>
      <w:rFonts w:ascii="Calibri" w:eastAsia="Calibri" w:hAnsi="Calibri" w:cs="Times New Roman"/>
      <w:sz w:val="20"/>
      <w:szCs w:val="20"/>
    </w:rPr>
  </w:style>
  <w:style w:type="character" w:customStyle="1" w:styleId="CommentTextChar">
    <w:name w:val="Comment Text Char"/>
    <w:basedOn w:val="Fuentedeprrafopredeter"/>
    <w:link w:val="Textocomentario"/>
    <w:uiPriority w:val="99"/>
    <w:semiHidden/>
    <w:rsid w:val="00021614"/>
    <w:rPr>
      <w:rFonts w:ascii="Calibri" w:eastAsia="Calibri" w:hAnsi="Calibri" w:cs="Times New Roman"/>
      <w:sz w:val="20"/>
      <w:szCs w:val="20"/>
    </w:rPr>
  </w:style>
  <w:style w:type="paragraph" w:styleId="Asuntodelcomentario">
    <w:name w:val="annotation subject"/>
    <w:basedOn w:val="Textocomentario"/>
    <w:next w:val="Textocomentario"/>
    <w:link w:val="CommentSubjectChar"/>
    <w:uiPriority w:val="99"/>
    <w:semiHidden/>
    <w:unhideWhenUsed/>
    <w:rsid w:val="00021614"/>
    <w:rPr>
      <w:b/>
      <w:bCs/>
    </w:rPr>
  </w:style>
  <w:style w:type="character" w:customStyle="1" w:styleId="CommentSubjectChar">
    <w:name w:val="Comment Subject Char"/>
    <w:basedOn w:val="CommentTextChar"/>
    <w:link w:val="Asuntodelcomentario"/>
    <w:uiPriority w:val="99"/>
    <w:semiHidden/>
    <w:rsid w:val="00021614"/>
    <w:rPr>
      <w:rFonts w:ascii="Calibri" w:eastAsia="Calibri" w:hAnsi="Calibri" w:cs="Times New Roman"/>
      <w:b/>
      <w:bCs/>
      <w:sz w:val="20"/>
      <w:szCs w:val="20"/>
    </w:rPr>
  </w:style>
  <w:style w:type="paragraph" w:styleId="Textodeglobo">
    <w:name w:val="Balloon Text"/>
    <w:basedOn w:val="Normal"/>
    <w:link w:val="BalloonTextChar"/>
    <w:uiPriority w:val="99"/>
    <w:semiHidden/>
    <w:unhideWhenUsed/>
    <w:rsid w:val="00021614"/>
    <w:pPr>
      <w:spacing w:after="0" w:line="240" w:lineRule="auto"/>
    </w:pPr>
    <w:rPr>
      <w:rFonts w:ascii="Tahoma" w:eastAsia="Calibri" w:hAnsi="Tahoma" w:cs="Tahoma"/>
      <w:sz w:val="16"/>
      <w:szCs w:val="16"/>
    </w:rPr>
  </w:style>
  <w:style w:type="character" w:customStyle="1" w:styleId="BalloonTextChar">
    <w:name w:val="Balloon Text Char"/>
    <w:basedOn w:val="Fuentedeprrafopredeter"/>
    <w:link w:val="Textodeglobo"/>
    <w:uiPriority w:val="99"/>
    <w:semiHidden/>
    <w:rsid w:val="00021614"/>
    <w:rPr>
      <w:rFonts w:ascii="Tahoma" w:eastAsia="Calibri" w:hAnsi="Tahoma" w:cs="Tahoma"/>
      <w:sz w:val="16"/>
      <w:szCs w:val="16"/>
    </w:rPr>
  </w:style>
  <w:style w:type="character" w:styleId="Hipervnculo">
    <w:name w:val="Hyperlink"/>
    <w:basedOn w:val="Fuentedeprrafopredeter"/>
    <w:uiPriority w:val="99"/>
    <w:unhideWhenUsed/>
    <w:rsid w:val="00021614"/>
    <w:rPr>
      <w:color w:val="0000FF"/>
      <w:u w:val="single"/>
    </w:rPr>
  </w:style>
  <w:style w:type="table" w:styleId="Tablaconcuadrcula">
    <w:name w:val="Table Grid"/>
    <w:basedOn w:val="Tablanormal"/>
    <w:uiPriority w:val="59"/>
    <w:rsid w:val="00021614"/>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1614"/>
    <w:pPr>
      <w:ind w:left="720"/>
      <w:contextualSpacing/>
    </w:pPr>
    <w:rPr>
      <w:rFonts w:ascii="Calibri" w:eastAsia="Calibri" w:hAnsi="Calibri" w:cs="Times New Roman"/>
    </w:rPr>
  </w:style>
  <w:style w:type="paragraph" w:customStyle="1" w:styleId="Sinespaciado2">
    <w:name w:val="Sin espaciado2"/>
    <w:uiPriority w:val="1"/>
    <w:qFormat/>
    <w:rsid w:val="00EA615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NoList1">
    <w:name w:val="No List1"/>
    <w:next w:val="Sinlista"/>
    <w:uiPriority w:val="99"/>
    <w:semiHidden/>
    <w:unhideWhenUsed/>
    <w:rsid w:val="00021614"/>
  </w:style>
  <w:style w:type="paragraph" w:styleId="Sinespaciado">
    <w:name w:val="No Spacing"/>
    <w:uiPriority w:val="1"/>
    <w:qFormat/>
    <w:rsid w:val="00021614"/>
    <w:pPr>
      <w:spacing w:after="0" w:line="240" w:lineRule="auto"/>
    </w:pPr>
    <w:rPr>
      <w:rFonts w:ascii="Calibri" w:eastAsia="Calibri" w:hAnsi="Calibri" w:cs="Times New Roman"/>
    </w:rPr>
  </w:style>
  <w:style w:type="paragraph" w:customStyle="1" w:styleId="Sinespaciado1">
    <w:name w:val="Sin espaciado1"/>
    <w:uiPriority w:val="1"/>
    <w:qFormat/>
    <w:rsid w:val="00021614"/>
    <w:pPr>
      <w:spacing w:after="0" w:line="240" w:lineRule="auto"/>
    </w:pPr>
    <w:rPr>
      <w:rFonts w:ascii="Calibri" w:eastAsia="Calibri" w:hAnsi="Calibri" w:cs="Times New Roman"/>
    </w:rPr>
  </w:style>
  <w:style w:type="character" w:styleId="Refdenotaalpie">
    <w:name w:val="footnote reference"/>
    <w:uiPriority w:val="99"/>
    <w:semiHidden/>
    <w:unhideWhenUsed/>
    <w:rsid w:val="00021614"/>
    <w:rPr>
      <w:vertAlign w:val="superscript"/>
    </w:rPr>
  </w:style>
  <w:style w:type="paragraph" w:styleId="Encabezado">
    <w:name w:val="header"/>
    <w:basedOn w:val="Normal"/>
    <w:link w:val="HeaderChar"/>
    <w:uiPriority w:val="99"/>
    <w:unhideWhenUsed/>
    <w:rsid w:val="00021614"/>
    <w:pPr>
      <w:tabs>
        <w:tab w:val="center" w:pos="4252"/>
        <w:tab w:val="right" w:pos="8504"/>
      </w:tabs>
    </w:pPr>
    <w:rPr>
      <w:rFonts w:ascii="Calibri" w:eastAsia="Calibri" w:hAnsi="Calibri" w:cs="Times New Roman"/>
    </w:rPr>
  </w:style>
  <w:style w:type="character" w:customStyle="1" w:styleId="HeaderChar">
    <w:name w:val="Header Char"/>
    <w:basedOn w:val="Fuentedeprrafopredeter"/>
    <w:link w:val="Encabezado"/>
    <w:uiPriority w:val="99"/>
    <w:rsid w:val="00021614"/>
    <w:rPr>
      <w:rFonts w:ascii="Calibri" w:eastAsia="Calibri" w:hAnsi="Calibri" w:cs="Times New Roman"/>
    </w:rPr>
  </w:style>
  <w:style w:type="paragraph" w:styleId="Piedepgina">
    <w:name w:val="footer"/>
    <w:basedOn w:val="Normal"/>
    <w:link w:val="FooterChar"/>
    <w:uiPriority w:val="99"/>
    <w:unhideWhenUsed/>
    <w:rsid w:val="00021614"/>
    <w:pPr>
      <w:tabs>
        <w:tab w:val="center" w:pos="4252"/>
        <w:tab w:val="right" w:pos="8504"/>
      </w:tabs>
    </w:pPr>
    <w:rPr>
      <w:rFonts w:ascii="Calibri" w:eastAsia="Calibri" w:hAnsi="Calibri" w:cs="Times New Roman"/>
    </w:rPr>
  </w:style>
  <w:style w:type="character" w:customStyle="1" w:styleId="FooterChar">
    <w:name w:val="Footer Char"/>
    <w:basedOn w:val="Fuentedeprrafopredeter"/>
    <w:link w:val="Piedepgina"/>
    <w:uiPriority w:val="99"/>
    <w:rsid w:val="00021614"/>
    <w:rPr>
      <w:rFonts w:ascii="Calibri" w:eastAsia="Calibri" w:hAnsi="Calibri" w:cs="Times New Roman"/>
    </w:rPr>
  </w:style>
  <w:style w:type="paragraph" w:styleId="Textonotapie">
    <w:name w:val="footnote text"/>
    <w:basedOn w:val="Normal"/>
    <w:link w:val="FootnoteTextChar"/>
    <w:uiPriority w:val="99"/>
    <w:unhideWhenUsed/>
    <w:rsid w:val="00021614"/>
    <w:rPr>
      <w:rFonts w:ascii="Calibri" w:eastAsia="Calibri" w:hAnsi="Calibri" w:cs="Times New Roman"/>
      <w:sz w:val="20"/>
      <w:szCs w:val="20"/>
    </w:rPr>
  </w:style>
  <w:style w:type="character" w:customStyle="1" w:styleId="FootnoteTextChar">
    <w:name w:val="Footnote Text Char"/>
    <w:basedOn w:val="Fuentedeprrafopredeter"/>
    <w:link w:val="Textonotapie"/>
    <w:uiPriority w:val="99"/>
    <w:rsid w:val="00021614"/>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021614"/>
    <w:rPr>
      <w:sz w:val="16"/>
      <w:szCs w:val="16"/>
    </w:rPr>
  </w:style>
  <w:style w:type="paragraph" w:styleId="Textocomentario">
    <w:name w:val="annotation text"/>
    <w:basedOn w:val="Normal"/>
    <w:link w:val="CommentTextChar"/>
    <w:uiPriority w:val="99"/>
    <w:semiHidden/>
    <w:unhideWhenUsed/>
    <w:rsid w:val="00021614"/>
    <w:rPr>
      <w:rFonts w:ascii="Calibri" w:eastAsia="Calibri" w:hAnsi="Calibri" w:cs="Times New Roman"/>
      <w:sz w:val="20"/>
      <w:szCs w:val="20"/>
    </w:rPr>
  </w:style>
  <w:style w:type="character" w:customStyle="1" w:styleId="CommentTextChar">
    <w:name w:val="Comment Text Char"/>
    <w:basedOn w:val="Fuentedeprrafopredeter"/>
    <w:link w:val="Textocomentario"/>
    <w:uiPriority w:val="99"/>
    <w:semiHidden/>
    <w:rsid w:val="00021614"/>
    <w:rPr>
      <w:rFonts w:ascii="Calibri" w:eastAsia="Calibri" w:hAnsi="Calibri" w:cs="Times New Roman"/>
      <w:sz w:val="20"/>
      <w:szCs w:val="20"/>
    </w:rPr>
  </w:style>
  <w:style w:type="paragraph" w:styleId="Asuntodelcomentario">
    <w:name w:val="annotation subject"/>
    <w:basedOn w:val="Textocomentario"/>
    <w:next w:val="Textocomentario"/>
    <w:link w:val="CommentSubjectChar"/>
    <w:uiPriority w:val="99"/>
    <w:semiHidden/>
    <w:unhideWhenUsed/>
    <w:rsid w:val="00021614"/>
    <w:rPr>
      <w:b/>
      <w:bCs/>
    </w:rPr>
  </w:style>
  <w:style w:type="character" w:customStyle="1" w:styleId="CommentSubjectChar">
    <w:name w:val="Comment Subject Char"/>
    <w:basedOn w:val="CommentTextChar"/>
    <w:link w:val="Asuntodelcomentario"/>
    <w:uiPriority w:val="99"/>
    <w:semiHidden/>
    <w:rsid w:val="00021614"/>
    <w:rPr>
      <w:rFonts w:ascii="Calibri" w:eastAsia="Calibri" w:hAnsi="Calibri" w:cs="Times New Roman"/>
      <w:b/>
      <w:bCs/>
      <w:sz w:val="20"/>
      <w:szCs w:val="20"/>
    </w:rPr>
  </w:style>
  <w:style w:type="paragraph" w:styleId="Textodeglobo">
    <w:name w:val="Balloon Text"/>
    <w:basedOn w:val="Normal"/>
    <w:link w:val="BalloonTextChar"/>
    <w:uiPriority w:val="99"/>
    <w:semiHidden/>
    <w:unhideWhenUsed/>
    <w:rsid w:val="00021614"/>
    <w:pPr>
      <w:spacing w:after="0" w:line="240" w:lineRule="auto"/>
    </w:pPr>
    <w:rPr>
      <w:rFonts w:ascii="Tahoma" w:eastAsia="Calibri" w:hAnsi="Tahoma" w:cs="Tahoma"/>
      <w:sz w:val="16"/>
      <w:szCs w:val="16"/>
    </w:rPr>
  </w:style>
  <w:style w:type="character" w:customStyle="1" w:styleId="BalloonTextChar">
    <w:name w:val="Balloon Text Char"/>
    <w:basedOn w:val="Fuentedeprrafopredeter"/>
    <w:link w:val="Textodeglobo"/>
    <w:uiPriority w:val="99"/>
    <w:semiHidden/>
    <w:rsid w:val="00021614"/>
    <w:rPr>
      <w:rFonts w:ascii="Tahoma" w:eastAsia="Calibri" w:hAnsi="Tahoma" w:cs="Tahoma"/>
      <w:sz w:val="16"/>
      <w:szCs w:val="16"/>
    </w:rPr>
  </w:style>
  <w:style w:type="character" w:styleId="Hipervnculo">
    <w:name w:val="Hyperlink"/>
    <w:basedOn w:val="Fuentedeprrafopredeter"/>
    <w:uiPriority w:val="99"/>
    <w:unhideWhenUsed/>
    <w:rsid w:val="00021614"/>
    <w:rPr>
      <w:color w:val="0000FF"/>
      <w:u w:val="single"/>
    </w:rPr>
  </w:style>
  <w:style w:type="table" w:styleId="Tablaconcuadrcula">
    <w:name w:val="Table Grid"/>
    <w:basedOn w:val="Tablanormal"/>
    <w:uiPriority w:val="59"/>
    <w:rsid w:val="00021614"/>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21614"/>
    <w:pPr>
      <w:ind w:left="720"/>
      <w:contextualSpacing/>
    </w:pPr>
    <w:rPr>
      <w:rFonts w:ascii="Calibri" w:eastAsia="Calibri" w:hAnsi="Calibri" w:cs="Times New Roman"/>
    </w:rPr>
  </w:style>
  <w:style w:type="paragraph" w:customStyle="1" w:styleId="Sinespaciado2">
    <w:name w:val="Sin espaciado2"/>
    <w:uiPriority w:val="1"/>
    <w:qFormat/>
    <w:rsid w:val="00EA61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11644</Words>
  <Characters>64044</Characters>
  <Application>Microsoft Macintosh Word</Application>
  <DocSecurity>0</DocSecurity>
  <Lines>533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dc:creator>
  <cp:lastModifiedBy>Luis Camacho</cp:lastModifiedBy>
  <cp:revision>3</cp:revision>
  <dcterms:created xsi:type="dcterms:W3CDTF">2015-01-27T02:19:00Z</dcterms:created>
  <dcterms:modified xsi:type="dcterms:W3CDTF">2015-01-27T02:20:00Z</dcterms:modified>
</cp:coreProperties>
</file>